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25B0" w14:textId="77777777" w:rsidR="00D703D4" w:rsidRDefault="00D703D4" w:rsidP="00BE2F44">
      <w:pPr>
        <w:spacing w:after="240"/>
      </w:pPr>
    </w:p>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321CA4" w:rsidRPr="00F02FE0" w14:paraId="2F66F51E" w14:textId="77777777" w:rsidTr="00472CDB">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3B2FCE97" w14:textId="30B4874B" w:rsidR="00321CA4" w:rsidRPr="00F02FE0" w:rsidRDefault="00321CA4" w:rsidP="00321CA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993ADB">
              <w:rPr>
                <w:rFonts w:ascii="Roboto" w:hAnsi="Roboto" w:cs="Arial"/>
                <w:b/>
                <w:bCs/>
                <w:color w:val="FFFFFF" w:themeColor="background1"/>
                <w:sz w:val="24"/>
                <w:szCs w:val="24"/>
              </w:rPr>
              <w:t>A</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4DE6B933" w14:textId="5251D770" w:rsidR="00321CA4" w:rsidRDefault="00321CA4" w:rsidP="00321CA4">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PLAYER DETAILS</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410"/>
        <w:gridCol w:w="2693"/>
        <w:gridCol w:w="2127"/>
        <w:gridCol w:w="3402"/>
      </w:tblGrid>
      <w:tr w:rsidR="00E73CD3" w:rsidRPr="003717DC" w14:paraId="086BA2C7" w14:textId="77777777" w:rsidTr="0010219F">
        <w:tc>
          <w:tcPr>
            <w:tcW w:w="10632" w:type="dxa"/>
            <w:gridSpan w:val="4"/>
            <w:tcBorders>
              <w:top w:val="nil"/>
              <w:left w:val="nil"/>
              <w:bottom w:val="nil"/>
              <w:right w:val="nil"/>
            </w:tcBorders>
          </w:tcPr>
          <w:p w14:paraId="1BD65445" w14:textId="77777777" w:rsidR="00E73CD3" w:rsidRPr="003717DC" w:rsidRDefault="00E73CD3" w:rsidP="00086038">
            <w:pPr>
              <w:spacing w:before="40" w:after="40"/>
              <w:rPr>
                <w:sz w:val="4"/>
                <w:szCs w:val="4"/>
              </w:rPr>
            </w:pPr>
            <w:bookmarkStart w:id="0" w:name="_Hlk128058211"/>
          </w:p>
        </w:tc>
      </w:tr>
      <w:tr w:rsidR="00A335D7" w14:paraId="2EF1906E" w14:textId="77777777" w:rsidTr="00872FC8">
        <w:tc>
          <w:tcPr>
            <w:tcW w:w="2410" w:type="dxa"/>
            <w:tcBorders>
              <w:top w:val="nil"/>
              <w:left w:val="nil"/>
              <w:bottom w:val="nil"/>
              <w:right w:val="single" w:sz="4" w:space="0" w:color="B4C6E7" w:themeColor="accent1" w:themeTint="66"/>
            </w:tcBorders>
            <w:shd w:val="clear" w:color="auto" w:fill="E8E8E8"/>
          </w:tcPr>
          <w:p w14:paraId="24505941" w14:textId="51A7BF74" w:rsidR="00E73CD3" w:rsidRPr="00A62DA6" w:rsidRDefault="004F2441" w:rsidP="00A24F89">
            <w:pPr>
              <w:pStyle w:val="FormQuestionLevel1"/>
            </w:pPr>
            <w:r>
              <w:t>Player</w:t>
            </w:r>
            <w:r w:rsidR="00E73CD3">
              <w:t xml:space="preserve"> </w:t>
            </w:r>
            <w:r>
              <w:t xml:space="preserve">First </w:t>
            </w:r>
            <w:r w:rsidR="00E73CD3">
              <w:t>Name</w:t>
            </w:r>
          </w:p>
        </w:tc>
        <w:tc>
          <w:tcPr>
            <w:tcW w:w="269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7CC57E" w14:textId="77777777" w:rsidR="00E73CD3" w:rsidRDefault="00E73CD3" w:rsidP="00086038">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02B13311" w14:textId="3301F570" w:rsidR="00E73CD3" w:rsidRPr="00591FDD" w:rsidRDefault="004F2441" w:rsidP="00A24F89">
            <w:pPr>
              <w:pStyle w:val="FormQuestionLevel1"/>
            </w:pPr>
            <w:r>
              <w:t>Player</w:t>
            </w:r>
            <w:r w:rsidR="00E73CD3" w:rsidRPr="00591FDD">
              <w:t xml:space="preserve"> </w:t>
            </w:r>
            <w:r>
              <w:t>Surname</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tcPr>
          <w:p w14:paraId="6300C0CE" w14:textId="77777777" w:rsidR="00E73CD3" w:rsidRPr="00ED6D56" w:rsidRDefault="00E73CD3" w:rsidP="00086038">
            <w:pPr>
              <w:spacing w:before="60" w:after="60"/>
            </w:pPr>
          </w:p>
        </w:tc>
      </w:tr>
      <w:bookmarkEnd w:id="0"/>
      <w:tr w:rsidR="000B5676" w:rsidRPr="003717DC" w14:paraId="0F5F4405" w14:textId="77777777" w:rsidTr="0010219F">
        <w:tc>
          <w:tcPr>
            <w:tcW w:w="10632" w:type="dxa"/>
            <w:gridSpan w:val="4"/>
            <w:tcBorders>
              <w:top w:val="nil"/>
              <w:left w:val="nil"/>
              <w:bottom w:val="nil"/>
              <w:right w:val="nil"/>
            </w:tcBorders>
          </w:tcPr>
          <w:p w14:paraId="249BFDAB" w14:textId="77777777" w:rsidR="000B5676" w:rsidRPr="003717DC" w:rsidRDefault="000B5676" w:rsidP="003A5B22">
            <w:pPr>
              <w:rPr>
                <w:sz w:val="4"/>
                <w:szCs w:val="4"/>
              </w:rPr>
            </w:pPr>
          </w:p>
        </w:tc>
      </w:tr>
      <w:tr w:rsidR="00A335D7" w14:paraId="11914A8A" w14:textId="77777777" w:rsidTr="00872FC8">
        <w:tc>
          <w:tcPr>
            <w:tcW w:w="2410" w:type="dxa"/>
            <w:tcBorders>
              <w:top w:val="nil"/>
              <w:left w:val="nil"/>
              <w:bottom w:val="nil"/>
              <w:right w:val="single" w:sz="4" w:space="0" w:color="B4C6E7" w:themeColor="accent1" w:themeTint="66"/>
            </w:tcBorders>
            <w:shd w:val="clear" w:color="auto" w:fill="E8E8E8"/>
          </w:tcPr>
          <w:p w14:paraId="54C11E73" w14:textId="77777777" w:rsidR="000B5676" w:rsidRPr="00A62DA6" w:rsidRDefault="000B5676" w:rsidP="00A24F89">
            <w:pPr>
              <w:pStyle w:val="FormQuestionLevel1"/>
            </w:pPr>
            <w:r>
              <w:t>Player D.O.B.</w:t>
            </w:r>
          </w:p>
        </w:tc>
        <w:tc>
          <w:tcPr>
            <w:tcW w:w="269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BA092F" w14:textId="77777777" w:rsidR="000B5676" w:rsidRDefault="000B5676" w:rsidP="00086038">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6EFEF6A9" w14:textId="77777777" w:rsidR="000B5676" w:rsidRPr="00591FDD" w:rsidRDefault="000B5676" w:rsidP="00A24F89">
            <w:pPr>
              <w:pStyle w:val="FormQuestionLevel1"/>
            </w:pPr>
            <w:r>
              <w:t>Player Club</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tcPr>
          <w:p w14:paraId="4649A023" w14:textId="77777777" w:rsidR="000B5676" w:rsidRPr="00ED6D56" w:rsidRDefault="000B5676" w:rsidP="00086038">
            <w:pPr>
              <w:spacing w:before="60" w:after="60"/>
            </w:pPr>
          </w:p>
        </w:tc>
      </w:tr>
      <w:tr w:rsidR="00D861F5" w:rsidRPr="003717DC" w14:paraId="2A84C970" w14:textId="77777777" w:rsidTr="0010219F">
        <w:tc>
          <w:tcPr>
            <w:tcW w:w="10632" w:type="dxa"/>
            <w:gridSpan w:val="4"/>
            <w:tcBorders>
              <w:top w:val="nil"/>
              <w:left w:val="nil"/>
              <w:bottom w:val="nil"/>
              <w:right w:val="nil"/>
            </w:tcBorders>
          </w:tcPr>
          <w:p w14:paraId="18E8800A" w14:textId="77777777" w:rsidR="00D861F5" w:rsidRPr="003717DC" w:rsidRDefault="00D861F5" w:rsidP="00A77676">
            <w:pPr>
              <w:rPr>
                <w:sz w:val="4"/>
                <w:szCs w:val="4"/>
              </w:rPr>
            </w:pPr>
          </w:p>
        </w:tc>
      </w:tr>
      <w:tr w:rsidR="00357B87" w14:paraId="5DBCF4B8" w14:textId="77777777" w:rsidTr="00872FC8">
        <w:tc>
          <w:tcPr>
            <w:tcW w:w="2410" w:type="dxa"/>
            <w:tcBorders>
              <w:top w:val="nil"/>
              <w:left w:val="nil"/>
              <w:bottom w:val="nil"/>
              <w:right w:val="single" w:sz="4" w:space="0" w:color="B4C6E7" w:themeColor="accent1" w:themeTint="66"/>
            </w:tcBorders>
            <w:shd w:val="clear" w:color="auto" w:fill="E8E8E8"/>
          </w:tcPr>
          <w:p w14:paraId="36F532D1" w14:textId="77777777" w:rsidR="0030166F" w:rsidRDefault="00357B87" w:rsidP="001F0181">
            <w:pPr>
              <w:pStyle w:val="FormQuestionLevel1"/>
            </w:pPr>
            <w:r>
              <w:t xml:space="preserve">Player’s Actual Grade </w:t>
            </w:r>
          </w:p>
          <w:p w14:paraId="4F2A25B9" w14:textId="644E9D4B" w:rsidR="00357B87" w:rsidRPr="00A62DA6" w:rsidRDefault="00357B87" w:rsidP="001F0181">
            <w:pPr>
              <w:pStyle w:val="FormQuestionLevel1"/>
            </w:pPr>
            <w:r w:rsidRPr="0081791C">
              <w:rPr>
                <w:color w:val="auto"/>
                <w:sz w:val="16"/>
                <w:szCs w:val="16"/>
              </w:rPr>
              <w:t>(e</w:t>
            </w:r>
            <w:r>
              <w:rPr>
                <w:sz w:val="16"/>
                <w:szCs w:val="16"/>
              </w:rPr>
              <w:t>.</w:t>
            </w:r>
            <w:r w:rsidRPr="0081791C">
              <w:rPr>
                <w:color w:val="auto"/>
                <w:sz w:val="16"/>
                <w:szCs w:val="16"/>
              </w:rPr>
              <w:t>g</w:t>
            </w:r>
            <w:r>
              <w:rPr>
                <w:sz w:val="16"/>
                <w:szCs w:val="16"/>
              </w:rPr>
              <w:t>.</w:t>
            </w:r>
            <w:r w:rsidRPr="0081791C">
              <w:rPr>
                <w:color w:val="auto"/>
                <w:sz w:val="16"/>
                <w:szCs w:val="16"/>
              </w:rPr>
              <w:t xml:space="preserve"> U1</w:t>
            </w:r>
            <w:r>
              <w:rPr>
                <w:color w:val="auto"/>
                <w:sz w:val="16"/>
                <w:szCs w:val="16"/>
              </w:rPr>
              <w:t>1</w:t>
            </w:r>
            <w:r w:rsidRPr="0081791C">
              <w:rPr>
                <w:color w:val="auto"/>
                <w:sz w:val="16"/>
                <w:szCs w:val="16"/>
              </w:rPr>
              <w:t>)</w:t>
            </w:r>
          </w:p>
        </w:tc>
        <w:tc>
          <w:tcPr>
            <w:tcW w:w="269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F60BC4" w14:textId="77777777" w:rsidR="00357B87" w:rsidRDefault="00357B87" w:rsidP="001F0181">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602E24B6" w14:textId="77777777" w:rsidR="00357B87" w:rsidRPr="00591FDD" w:rsidRDefault="00357B87" w:rsidP="001F0181">
            <w:pPr>
              <w:pStyle w:val="FormQuestionLevel1"/>
            </w:pPr>
            <w:r>
              <w:t xml:space="preserve">Grade Seeking Approval For </w:t>
            </w:r>
            <w:r w:rsidRPr="0081791C">
              <w:rPr>
                <w:color w:val="auto"/>
                <w:sz w:val="16"/>
                <w:szCs w:val="16"/>
              </w:rPr>
              <w:t>(e</w:t>
            </w:r>
            <w:r>
              <w:rPr>
                <w:sz w:val="16"/>
                <w:szCs w:val="16"/>
              </w:rPr>
              <w:t>.</w:t>
            </w:r>
            <w:r w:rsidRPr="0081791C">
              <w:rPr>
                <w:color w:val="auto"/>
                <w:sz w:val="16"/>
                <w:szCs w:val="16"/>
              </w:rPr>
              <w:t>g</w:t>
            </w:r>
            <w:r>
              <w:rPr>
                <w:sz w:val="16"/>
                <w:szCs w:val="16"/>
              </w:rPr>
              <w:t xml:space="preserve">. </w:t>
            </w:r>
            <w:r w:rsidRPr="0081791C">
              <w:rPr>
                <w:color w:val="auto"/>
                <w:sz w:val="16"/>
                <w:szCs w:val="16"/>
              </w:rPr>
              <w:t>U1</w:t>
            </w:r>
            <w:r>
              <w:rPr>
                <w:color w:val="auto"/>
                <w:sz w:val="16"/>
                <w:szCs w:val="16"/>
              </w:rPr>
              <w:t>4</w:t>
            </w:r>
            <w:r w:rsidRPr="0081791C">
              <w:rPr>
                <w:color w:val="auto"/>
                <w:sz w:val="16"/>
                <w:szCs w:val="16"/>
              </w:rPr>
              <w:t>)</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tcPr>
          <w:p w14:paraId="65433108" w14:textId="77777777" w:rsidR="00357B87" w:rsidRPr="00ED6D56" w:rsidRDefault="00357B87" w:rsidP="001F0181">
            <w:pPr>
              <w:spacing w:before="60" w:after="60"/>
            </w:pPr>
          </w:p>
        </w:tc>
      </w:tr>
      <w:tr w:rsidR="00357B87" w:rsidRPr="003717DC" w14:paraId="1F636F7B" w14:textId="77777777" w:rsidTr="001F0181">
        <w:tc>
          <w:tcPr>
            <w:tcW w:w="10632" w:type="dxa"/>
            <w:gridSpan w:val="4"/>
            <w:tcBorders>
              <w:top w:val="nil"/>
              <w:left w:val="nil"/>
              <w:bottom w:val="nil"/>
              <w:right w:val="nil"/>
            </w:tcBorders>
          </w:tcPr>
          <w:p w14:paraId="35051781" w14:textId="77777777" w:rsidR="00357B87" w:rsidRPr="003717DC" w:rsidRDefault="00357B87" w:rsidP="001F018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7B6542" w:rsidRPr="00F02FE0" w14:paraId="2BDC5BF4" w14:textId="77777777" w:rsidTr="00A074E4">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201195C9" w14:textId="52667EDE" w:rsidR="007B6542" w:rsidRPr="00F02FE0" w:rsidRDefault="007B6542" w:rsidP="00A074E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B</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DAC08D9" w14:textId="65C575A8" w:rsidR="007B6542" w:rsidRDefault="00892E4E" w:rsidP="00A074E4">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 xml:space="preserve">RELEVANT ATTRIBUTES </w:t>
            </w:r>
            <w:r w:rsidRPr="00892E4E">
              <w:rPr>
                <w:rFonts w:ascii="Roboto" w:hAnsi="Roboto" w:cs="Arial"/>
                <w:color w:val="1F3864" w:themeColor="accent1" w:themeShade="80"/>
                <w:sz w:val="16"/>
                <w:szCs w:val="16"/>
              </w:rPr>
              <w:t>(</w:t>
            </w:r>
            <w:r w:rsidR="00983C23" w:rsidRPr="00892E4E">
              <w:rPr>
                <w:rFonts w:ascii="Roboto" w:hAnsi="Roboto" w:cs="Arial"/>
                <w:color w:val="1F3864" w:themeColor="accent1" w:themeShade="80"/>
                <w:sz w:val="16"/>
                <w:szCs w:val="16"/>
              </w:rPr>
              <w:t>P</w:t>
            </w:r>
            <w:r w:rsidR="00C613F0" w:rsidRPr="00892E4E">
              <w:rPr>
                <w:rFonts w:ascii="Roboto" w:hAnsi="Roboto" w:cs="Arial"/>
                <w:color w:val="1F3864" w:themeColor="accent1" w:themeShade="80"/>
                <w:sz w:val="16"/>
                <w:szCs w:val="16"/>
              </w:rPr>
              <w:t>HYSICAL CAPACITY, EXPERIENCE, SKILL</w:t>
            </w:r>
            <w:r w:rsidRPr="00892E4E">
              <w:rPr>
                <w:rFonts w:ascii="Roboto" w:hAnsi="Roboto" w:cs="Arial"/>
                <w:color w:val="1F3864" w:themeColor="accent1" w:themeShade="80"/>
                <w:sz w:val="16"/>
                <w:szCs w:val="16"/>
              </w:rPr>
              <w:t>, SOCIAL MATURITY)</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410"/>
        <w:gridCol w:w="567"/>
        <w:gridCol w:w="567"/>
        <w:gridCol w:w="1559"/>
        <w:gridCol w:w="2127"/>
        <w:gridCol w:w="3402"/>
      </w:tblGrid>
      <w:tr w:rsidR="00A63720" w:rsidRPr="003717DC" w14:paraId="635B537D" w14:textId="77777777" w:rsidTr="00A074E4">
        <w:tc>
          <w:tcPr>
            <w:tcW w:w="10632" w:type="dxa"/>
            <w:gridSpan w:val="6"/>
            <w:tcBorders>
              <w:top w:val="nil"/>
              <w:left w:val="nil"/>
              <w:bottom w:val="nil"/>
              <w:right w:val="nil"/>
            </w:tcBorders>
          </w:tcPr>
          <w:p w14:paraId="51B9E38C" w14:textId="77777777" w:rsidR="00A63720" w:rsidRPr="003717DC" w:rsidRDefault="00A63720" w:rsidP="00A074E4">
            <w:pPr>
              <w:spacing w:before="40" w:after="40"/>
              <w:rPr>
                <w:sz w:val="4"/>
                <w:szCs w:val="4"/>
              </w:rPr>
            </w:pPr>
          </w:p>
        </w:tc>
      </w:tr>
      <w:tr w:rsidR="00A63720" w14:paraId="34ADABFE" w14:textId="77777777" w:rsidTr="00A074E4">
        <w:tc>
          <w:tcPr>
            <w:tcW w:w="2410" w:type="dxa"/>
            <w:tcBorders>
              <w:top w:val="nil"/>
              <w:left w:val="nil"/>
              <w:bottom w:val="nil"/>
              <w:right w:val="single" w:sz="4" w:space="0" w:color="B4C6E7" w:themeColor="accent1" w:themeTint="66"/>
            </w:tcBorders>
            <w:shd w:val="clear" w:color="auto" w:fill="E8E8E8"/>
          </w:tcPr>
          <w:p w14:paraId="419ED640" w14:textId="77777777" w:rsidR="00A63720" w:rsidRPr="00A62DA6" w:rsidRDefault="00A63720" w:rsidP="00A074E4">
            <w:pPr>
              <w:pStyle w:val="FormQuestionLevel1"/>
            </w:pPr>
            <w:r>
              <w:t>Player’s Height</w:t>
            </w:r>
          </w:p>
        </w:tc>
        <w:tc>
          <w:tcPr>
            <w:tcW w:w="2693"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8E280D" w14:textId="77777777" w:rsidR="00A63720" w:rsidRDefault="00A63720" w:rsidP="00A074E4">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39A3232F" w14:textId="77777777" w:rsidR="00A63720" w:rsidRPr="00591FDD" w:rsidRDefault="00A63720" w:rsidP="00A074E4">
            <w:pPr>
              <w:pStyle w:val="FormQuestionLevel1"/>
            </w:pPr>
            <w:r>
              <w:t>Player’s Weight</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tcPr>
          <w:p w14:paraId="42899F36" w14:textId="77777777" w:rsidR="00A63720" w:rsidRPr="00ED6D56" w:rsidRDefault="00A63720" w:rsidP="00A074E4">
            <w:pPr>
              <w:spacing w:before="60" w:after="60"/>
            </w:pPr>
          </w:p>
        </w:tc>
      </w:tr>
      <w:tr w:rsidR="00357B87" w:rsidRPr="003717DC" w14:paraId="39C33A7E" w14:textId="77777777" w:rsidTr="003A5B22">
        <w:trPr>
          <w:trHeight w:val="70"/>
        </w:trPr>
        <w:tc>
          <w:tcPr>
            <w:tcW w:w="10632" w:type="dxa"/>
            <w:gridSpan w:val="6"/>
            <w:tcBorders>
              <w:top w:val="nil"/>
              <w:left w:val="nil"/>
              <w:bottom w:val="nil"/>
              <w:right w:val="nil"/>
            </w:tcBorders>
          </w:tcPr>
          <w:p w14:paraId="2D1FD88C" w14:textId="77777777" w:rsidR="00357B87" w:rsidRPr="003717DC" w:rsidRDefault="00357B87" w:rsidP="003A5B22">
            <w:pPr>
              <w:rPr>
                <w:sz w:val="4"/>
                <w:szCs w:val="4"/>
              </w:rPr>
            </w:pPr>
          </w:p>
        </w:tc>
      </w:tr>
      <w:tr w:rsidR="000B570A" w14:paraId="2BAD9A62" w14:textId="77777777" w:rsidTr="00766C0C">
        <w:trPr>
          <w:trHeight w:val="591"/>
        </w:trPr>
        <w:tc>
          <w:tcPr>
            <w:tcW w:w="2410" w:type="dxa"/>
            <w:tcBorders>
              <w:top w:val="nil"/>
              <w:left w:val="nil"/>
              <w:bottom w:val="nil"/>
              <w:right w:val="single" w:sz="4" w:space="0" w:color="B4C6E7" w:themeColor="accent1" w:themeTint="66"/>
            </w:tcBorders>
            <w:shd w:val="clear" w:color="auto" w:fill="E8E8E8"/>
          </w:tcPr>
          <w:p w14:paraId="3E166F7F" w14:textId="7FF98D1B" w:rsidR="000B570A" w:rsidRPr="00A62DA6" w:rsidRDefault="000B570A" w:rsidP="00A24F89">
            <w:pPr>
              <w:pStyle w:val="FormQuestionLevel1"/>
            </w:pPr>
            <w:r>
              <w:t>How many years has the Player played AFL?</w:t>
            </w:r>
          </w:p>
        </w:tc>
        <w:tc>
          <w:tcPr>
            <w:tcW w:w="2693" w:type="dxa"/>
            <w:gridSpan w:val="3"/>
            <w:tcBorders>
              <w:top w:val="single" w:sz="4" w:space="0" w:color="B4C6E7" w:themeColor="accent1" w:themeTint="66"/>
              <w:left w:val="single" w:sz="4" w:space="0" w:color="B4C6E7" w:themeColor="accent1" w:themeTint="66"/>
              <w:right w:val="single" w:sz="4" w:space="0" w:color="B4C6E7" w:themeColor="accent1" w:themeTint="66"/>
            </w:tcBorders>
          </w:tcPr>
          <w:p w14:paraId="7DC02576" w14:textId="77777777" w:rsidR="000B570A" w:rsidRDefault="000B570A" w:rsidP="00086038">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4F6A2743" w14:textId="2CEAB775" w:rsidR="000B570A" w:rsidRPr="00591FDD" w:rsidRDefault="000B570A" w:rsidP="00A24F89">
            <w:pPr>
              <w:pStyle w:val="FormQuestionLevel1"/>
            </w:pPr>
            <w:r>
              <w:t>AFL Grades Played in Past 3 Seasons</w:t>
            </w:r>
          </w:p>
        </w:tc>
        <w:tc>
          <w:tcPr>
            <w:tcW w:w="3402" w:type="dxa"/>
            <w:tcBorders>
              <w:top w:val="single" w:sz="4" w:space="0" w:color="B4C6E7" w:themeColor="accent1" w:themeTint="66"/>
              <w:left w:val="single" w:sz="4" w:space="0" w:color="B4C6E7" w:themeColor="accent1" w:themeTint="66"/>
            </w:tcBorders>
          </w:tcPr>
          <w:p w14:paraId="367117DF" w14:textId="45C36445" w:rsidR="000B570A" w:rsidRPr="00ED6D56" w:rsidRDefault="000B570A" w:rsidP="00086038">
            <w:pPr>
              <w:spacing w:before="60" w:after="60"/>
            </w:pPr>
          </w:p>
        </w:tc>
      </w:tr>
      <w:tr w:rsidR="00127D93" w:rsidRPr="003717DC" w14:paraId="1843DDE9" w14:textId="77777777" w:rsidTr="0010219F">
        <w:tc>
          <w:tcPr>
            <w:tcW w:w="10632" w:type="dxa"/>
            <w:gridSpan w:val="6"/>
            <w:tcBorders>
              <w:top w:val="nil"/>
              <w:left w:val="nil"/>
              <w:bottom w:val="nil"/>
              <w:right w:val="nil"/>
            </w:tcBorders>
          </w:tcPr>
          <w:p w14:paraId="1281CA8A" w14:textId="77777777" w:rsidR="00127D93" w:rsidRPr="003717DC" w:rsidRDefault="00127D93" w:rsidP="00557654">
            <w:pPr>
              <w:rPr>
                <w:sz w:val="4"/>
                <w:szCs w:val="4"/>
              </w:rPr>
            </w:pPr>
          </w:p>
        </w:tc>
      </w:tr>
      <w:tr w:rsidR="00071286" w14:paraId="4ADF58B2" w14:textId="111B2E8D" w:rsidTr="002061ED">
        <w:trPr>
          <w:trHeight w:val="545"/>
        </w:trPr>
        <w:tc>
          <w:tcPr>
            <w:tcW w:w="2410" w:type="dxa"/>
            <w:tcBorders>
              <w:top w:val="nil"/>
              <w:left w:val="nil"/>
              <w:bottom w:val="nil"/>
              <w:right w:val="single" w:sz="4" w:space="0" w:color="B4C6E7" w:themeColor="accent1" w:themeTint="66"/>
            </w:tcBorders>
            <w:shd w:val="clear" w:color="auto" w:fill="E8E8E8"/>
          </w:tcPr>
          <w:p w14:paraId="7EA4FBF2" w14:textId="0446F367" w:rsidR="00071286" w:rsidRPr="00591FDD" w:rsidRDefault="00071286" w:rsidP="00A24F89">
            <w:pPr>
              <w:pStyle w:val="FormQuestionLevel1"/>
            </w:pPr>
            <w:r>
              <w:t>Has the Player played representative football?</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1A627DFC" w14:textId="77777777" w:rsidR="00071286" w:rsidRPr="00ED6D56" w:rsidRDefault="00071286" w:rsidP="00086038">
            <w:pPr>
              <w:spacing w:before="60" w:after="60"/>
            </w:pPr>
            <w:r>
              <w:rPr>
                <w:color w:val="000000" w:themeColor="text1"/>
                <w:sz w:val="18"/>
                <w:szCs w:val="18"/>
              </w:rPr>
              <w:t>Yes</w:t>
            </w:r>
          </w:p>
        </w:tc>
        <w:sdt>
          <w:sdtPr>
            <w:id w:val="-1652980123"/>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right w:val="single" w:sz="4" w:space="0" w:color="B4C6E7" w:themeColor="accent1" w:themeTint="66"/>
                </w:tcBorders>
              </w:tcPr>
              <w:p w14:paraId="4F87E4D1" w14:textId="77777777" w:rsidR="00071286" w:rsidRPr="00ED6D56" w:rsidRDefault="00071286" w:rsidP="00086038">
                <w:pPr>
                  <w:spacing w:before="60" w:after="60"/>
                </w:pPr>
                <w:r>
                  <w:rPr>
                    <w:rFonts w:ascii="MS Gothic" w:eastAsia="MS Gothic" w:hAnsi="MS Gothic" w:hint="eastAsia"/>
                  </w:rPr>
                  <w:t>☐</w:t>
                </w:r>
              </w:p>
            </w:tc>
          </w:sdtContent>
        </w:sdt>
        <w:tc>
          <w:tcPr>
            <w:tcW w:w="7088" w:type="dxa"/>
            <w:gridSpan w:val="3"/>
            <w:tcBorders>
              <w:top w:val="single" w:sz="4" w:space="0" w:color="B4C6E7" w:themeColor="accent1" w:themeTint="66"/>
              <w:left w:val="single" w:sz="4" w:space="0" w:color="B4C6E7" w:themeColor="accent1" w:themeTint="66"/>
            </w:tcBorders>
          </w:tcPr>
          <w:p w14:paraId="0E24E24B" w14:textId="0B5F2584" w:rsidR="00071286" w:rsidRDefault="00071286" w:rsidP="00625887">
            <w:pPr>
              <w:spacing w:before="60" w:after="40"/>
              <w:rPr>
                <w:sz w:val="16"/>
                <w:szCs w:val="16"/>
              </w:rPr>
            </w:pPr>
            <w:r w:rsidRPr="00F87A31">
              <w:rPr>
                <w:sz w:val="16"/>
                <w:szCs w:val="16"/>
              </w:rPr>
              <w:t>If “Yes”, provide a summary of the player’s representative history</w:t>
            </w:r>
            <w:r>
              <w:rPr>
                <w:sz w:val="16"/>
                <w:szCs w:val="16"/>
              </w:rPr>
              <w:t>.</w:t>
            </w:r>
          </w:p>
          <w:p w14:paraId="5AD5806F" w14:textId="412C7DA3" w:rsidR="00071286" w:rsidRPr="009B6532" w:rsidRDefault="00071286" w:rsidP="00625887">
            <w:pPr>
              <w:spacing w:before="40" w:after="40"/>
            </w:pPr>
          </w:p>
        </w:tc>
      </w:tr>
      <w:tr w:rsidR="00127D93" w:rsidRPr="003717DC" w14:paraId="2A4F7C93" w14:textId="77777777" w:rsidTr="0010219F">
        <w:tc>
          <w:tcPr>
            <w:tcW w:w="10632" w:type="dxa"/>
            <w:gridSpan w:val="6"/>
            <w:tcBorders>
              <w:top w:val="nil"/>
              <w:left w:val="nil"/>
              <w:bottom w:val="nil"/>
              <w:right w:val="nil"/>
            </w:tcBorders>
          </w:tcPr>
          <w:p w14:paraId="755A7536" w14:textId="77777777" w:rsidR="00127D93" w:rsidRPr="003717DC" w:rsidRDefault="00127D93" w:rsidP="00557654">
            <w:pPr>
              <w:rPr>
                <w:sz w:val="4"/>
                <w:szCs w:val="4"/>
              </w:rPr>
            </w:pPr>
          </w:p>
        </w:tc>
      </w:tr>
      <w:tr w:rsidR="00071286" w14:paraId="061B2057" w14:textId="3C72BE95" w:rsidTr="002061ED">
        <w:trPr>
          <w:trHeight w:val="800"/>
        </w:trPr>
        <w:tc>
          <w:tcPr>
            <w:tcW w:w="2410" w:type="dxa"/>
            <w:tcBorders>
              <w:top w:val="nil"/>
              <w:left w:val="nil"/>
              <w:bottom w:val="nil"/>
              <w:right w:val="single" w:sz="4" w:space="0" w:color="B4C6E7" w:themeColor="accent1" w:themeTint="66"/>
            </w:tcBorders>
            <w:shd w:val="clear" w:color="auto" w:fill="E8E8E8"/>
          </w:tcPr>
          <w:p w14:paraId="466AD2DE" w14:textId="62D26A2E" w:rsidR="00071286" w:rsidRPr="00591FDD" w:rsidRDefault="00071286" w:rsidP="00A24F89">
            <w:pPr>
              <w:pStyle w:val="FormQuestionLevel1"/>
            </w:pPr>
            <w:r>
              <w:t xml:space="preserve">Is the Player part of a football talent Program </w:t>
            </w:r>
            <w:r w:rsidRPr="00577D86">
              <w:rPr>
                <w:sz w:val="16"/>
                <w:szCs w:val="16"/>
              </w:rPr>
              <w:t>(eg AFL Academy)</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0B2862B9" w14:textId="77777777" w:rsidR="00071286" w:rsidRPr="00ED6D56" w:rsidRDefault="00071286" w:rsidP="00086038">
            <w:pPr>
              <w:spacing w:before="60" w:after="60"/>
            </w:pPr>
            <w:r>
              <w:rPr>
                <w:color w:val="000000" w:themeColor="text1"/>
                <w:sz w:val="18"/>
                <w:szCs w:val="18"/>
              </w:rPr>
              <w:t>Yes</w:t>
            </w:r>
          </w:p>
        </w:tc>
        <w:sdt>
          <w:sdtPr>
            <w:id w:val="-90015884"/>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right w:val="single" w:sz="4" w:space="0" w:color="B4C6E7" w:themeColor="accent1" w:themeTint="66"/>
                </w:tcBorders>
              </w:tcPr>
              <w:p w14:paraId="275FFF0B" w14:textId="77777777" w:rsidR="00071286" w:rsidRPr="00ED6D56" w:rsidRDefault="00071286" w:rsidP="00086038">
                <w:pPr>
                  <w:spacing w:before="60" w:after="60"/>
                </w:pPr>
                <w:r>
                  <w:rPr>
                    <w:rFonts w:ascii="MS Gothic" w:eastAsia="MS Gothic" w:hAnsi="MS Gothic" w:hint="eastAsia"/>
                  </w:rPr>
                  <w:t>☐</w:t>
                </w:r>
              </w:p>
            </w:tc>
          </w:sdtContent>
        </w:sdt>
        <w:tc>
          <w:tcPr>
            <w:tcW w:w="7088" w:type="dxa"/>
            <w:gridSpan w:val="3"/>
            <w:tcBorders>
              <w:top w:val="single" w:sz="4" w:space="0" w:color="B4C6E7" w:themeColor="accent1" w:themeTint="66"/>
              <w:left w:val="single" w:sz="4" w:space="0" w:color="B4C6E7" w:themeColor="accent1" w:themeTint="66"/>
            </w:tcBorders>
          </w:tcPr>
          <w:p w14:paraId="37636C1F" w14:textId="77777777" w:rsidR="00071286" w:rsidRDefault="00071286" w:rsidP="00625887">
            <w:pPr>
              <w:spacing w:before="60" w:after="40"/>
              <w:rPr>
                <w:sz w:val="16"/>
                <w:szCs w:val="16"/>
              </w:rPr>
            </w:pPr>
            <w:r>
              <w:rPr>
                <w:sz w:val="16"/>
                <w:szCs w:val="16"/>
              </w:rPr>
              <w:t>If “Yes”, provide details, e.g. what program, how long in program, age group etc.</w:t>
            </w:r>
          </w:p>
          <w:p w14:paraId="19063625" w14:textId="0ACD795F" w:rsidR="00071286" w:rsidRPr="009B6532" w:rsidRDefault="00071286" w:rsidP="00625887">
            <w:pPr>
              <w:spacing w:before="40" w:after="40"/>
            </w:pPr>
          </w:p>
        </w:tc>
      </w:tr>
      <w:tr w:rsidR="00127D93" w:rsidRPr="003717DC" w14:paraId="775E008E" w14:textId="77777777" w:rsidTr="0010219F">
        <w:tc>
          <w:tcPr>
            <w:tcW w:w="10632" w:type="dxa"/>
            <w:gridSpan w:val="6"/>
            <w:tcBorders>
              <w:top w:val="nil"/>
              <w:left w:val="nil"/>
              <w:bottom w:val="nil"/>
              <w:right w:val="nil"/>
            </w:tcBorders>
          </w:tcPr>
          <w:p w14:paraId="59B45CEE" w14:textId="77777777" w:rsidR="00127D93" w:rsidRPr="003717DC" w:rsidRDefault="00127D93" w:rsidP="00557654">
            <w:pPr>
              <w:rPr>
                <w:sz w:val="4"/>
                <w:szCs w:val="4"/>
              </w:rPr>
            </w:pPr>
          </w:p>
        </w:tc>
      </w:tr>
      <w:tr w:rsidR="0098314E" w14:paraId="39C318DB" w14:textId="66F8BCA6" w:rsidTr="002061ED">
        <w:trPr>
          <w:trHeight w:val="841"/>
        </w:trPr>
        <w:tc>
          <w:tcPr>
            <w:tcW w:w="2410" w:type="dxa"/>
            <w:tcBorders>
              <w:top w:val="nil"/>
              <w:left w:val="nil"/>
              <w:bottom w:val="nil"/>
              <w:right w:val="single" w:sz="4" w:space="0" w:color="B4C6E7" w:themeColor="accent1" w:themeTint="66"/>
            </w:tcBorders>
            <w:shd w:val="clear" w:color="auto" w:fill="E8E8E8"/>
          </w:tcPr>
          <w:p w14:paraId="6C484F94" w14:textId="2F0C74D8" w:rsidR="0098314E" w:rsidRPr="00591FDD" w:rsidRDefault="0098314E" w:rsidP="00A24F89">
            <w:pPr>
              <w:pStyle w:val="FormQuestionLevel1"/>
            </w:pPr>
            <w:r>
              <w:t xml:space="preserve">Has the Player finished in the top 5 in a Club or League </w:t>
            </w:r>
            <w:r w:rsidRPr="008022AC">
              <w:rPr>
                <w:i/>
                <w:iCs/>
              </w:rPr>
              <w:t>Best &amp; Fairest</w:t>
            </w:r>
            <w:r>
              <w:t>?</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2D21D4AE" w14:textId="77777777" w:rsidR="0098314E" w:rsidRPr="00ED6D56" w:rsidRDefault="0098314E" w:rsidP="00086038">
            <w:pPr>
              <w:spacing w:before="60" w:after="60"/>
            </w:pPr>
            <w:r>
              <w:rPr>
                <w:color w:val="000000" w:themeColor="text1"/>
                <w:sz w:val="18"/>
                <w:szCs w:val="18"/>
              </w:rPr>
              <w:t>Yes</w:t>
            </w:r>
          </w:p>
        </w:tc>
        <w:sdt>
          <w:sdtPr>
            <w:id w:val="585419335"/>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right w:val="single" w:sz="4" w:space="0" w:color="B4C6E7" w:themeColor="accent1" w:themeTint="66"/>
                </w:tcBorders>
              </w:tcPr>
              <w:p w14:paraId="05E8F10E" w14:textId="77777777" w:rsidR="0098314E" w:rsidRPr="00ED6D56" w:rsidRDefault="0098314E" w:rsidP="00086038">
                <w:pPr>
                  <w:spacing w:before="60" w:after="60"/>
                </w:pPr>
                <w:r>
                  <w:rPr>
                    <w:rFonts w:ascii="MS Gothic" w:eastAsia="MS Gothic" w:hAnsi="MS Gothic" w:hint="eastAsia"/>
                  </w:rPr>
                  <w:t>☐</w:t>
                </w:r>
              </w:p>
            </w:tc>
          </w:sdtContent>
        </w:sdt>
        <w:tc>
          <w:tcPr>
            <w:tcW w:w="7088" w:type="dxa"/>
            <w:gridSpan w:val="3"/>
            <w:tcBorders>
              <w:top w:val="single" w:sz="4" w:space="0" w:color="B4C6E7" w:themeColor="accent1" w:themeTint="66"/>
              <w:left w:val="single" w:sz="4" w:space="0" w:color="B4C6E7" w:themeColor="accent1" w:themeTint="66"/>
            </w:tcBorders>
          </w:tcPr>
          <w:p w14:paraId="5E45EC4E" w14:textId="5C2EEDB4" w:rsidR="0098314E" w:rsidRDefault="0098314E" w:rsidP="00625887">
            <w:pPr>
              <w:spacing w:before="60" w:after="40"/>
              <w:rPr>
                <w:sz w:val="16"/>
                <w:szCs w:val="16"/>
              </w:rPr>
            </w:pPr>
            <w:r>
              <w:rPr>
                <w:sz w:val="16"/>
                <w:szCs w:val="16"/>
              </w:rPr>
              <w:t>If “Yes”, provide details, e.g. what age group, place etc.</w:t>
            </w:r>
          </w:p>
          <w:p w14:paraId="6F6A1487" w14:textId="1689477F" w:rsidR="0098314E" w:rsidRPr="009B6532" w:rsidRDefault="0098314E" w:rsidP="00625887">
            <w:pPr>
              <w:spacing w:before="40" w:after="40"/>
            </w:pPr>
          </w:p>
        </w:tc>
      </w:tr>
      <w:tr w:rsidR="0014412B" w:rsidRPr="003717DC" w14:paraId="435822ED" w14:textId="77777777" w:rsidTr="00A074E4">
        <w:tc>
          <w:tcPr>
            <w:tcW w:w="10632" w:type="dxa"/>
            <w:gridSpan w:val="6"/>
            <w:tcBorders>
              <w:top w:val="nil"/>
              <w:left w:val="nil"/>
              <w:bottom w:val="nil"/>
              <w:right w:val="nil"/>
            </w:tcBorders>
          </w:tcPr>
          <w:p w14:paraId="705D38C7" w14:textId="77777777" w:rsidR="0014412B" w:rsidRPr="003717DC" w:rsidRDefault="0014412B" w:rsidP="00A074E4">
            <w:pPr>
              <w:rPr>
                <w:sz w:val="4"/>
                <w:szCs w:val="4"/>
              </w:rPr>
            </w:pPr>
          </w:p>
        </w:tc>
      </w:tr>
      <w:tr w:rsidR="0014412B" w14:paraId="12377763" w14:textId="77777777" w:rsidTr="00A074E4">
        <w:trPr>
          <w:trHeight w:val="846"/>
        </w:trPr>
        <w:tc>
          <w:tcPr>
            <w:tcW w:w="2977" w:type="dxa"/>
            <w:gridSpan w:val="2"/>
            <w:tcBorders>
              <w:top w:val="nil"/>
              <w:left w:val="nil"/>
              <w:bottom w:val="nil"/>
              <w:right w:val="single" w:sz="4" w:space="0" w:color="B4C6E7" w:themeColor="accent1" w:themeTint="66"/>
            </w:tcBorders>
            <w:shd w:val="clear" w:color="auto" w:fill="E8E8E8"/>
          </w:tcPr>
          <w:p w14:paraId="2740C906" w14:textId="77777777" w:rsidR="0014412B" w:rsidRPr="00A62DA6" w:rsidRDefault="0014412B" w:rsidP="00A074E4">
            <w:pPr>
              <w:pStyle w:val="FormQuestionLevel1"/>
            </w:pPr>
            <w:r>
              <w:t xml:space="preserve">What other Sports has the Player participated in over the past 3 years, and what grades? </w:t>
            </w:r>
          </w:p>
        </w:tc>
        <w:tc>
          <w:tcPr>
            <w:tcW w:w="7655" w:type="dxa"/>
            <w:gridSpan w:val="4"/>
            <w:tcBorders>
              <w:top w:val="single" w:sz="4" w:space="0" w:color="B4C6E7" w:themeColor="accent1" w:themeTint="66"/>
              <w:left w:val="single" w:sz="4" w:space="0" w:color="B4C6E7" w:themeColor="accent1" w:themeTint="66"/>
              <w:right w:val="single" w:sz="4" w:space="0" w:color="9CC2E5" w:themeColor="accent5" w:themeTint="99"/>
            </w:tcBorders>
          </w:tcPr>
          <w:p w14:paraId="7B6CA65F" w14:textId="77777777" w:rsidR="0014412B" w:rsidRPr="00ED6D56" w:rsidRDefault="0014412B" w:rsidP="00A074E4">
            <w:pPr>
              <w:spacing w:before="60" w:after="60"/>
            </w:pPr>
          </w:p>
        </w:tc>
      </w:tr>
      <w:tr w:rsidR="00CA15B7" w:rsidRPr="003717DC" w14:paraId="63BCCF05" w14:textId="77777777" w:rsidTr="0010219F">
        <w:tc>
          <w:tcPr>
            <w:tcW w:w="10632" w:type="dxa"/>
            <w:gridSpan w:val="6"/>
            <w:tcBorders>
              <w:top w:val="nil"/>
              <w:left w:val="nil"/>
              <w:bottom w:val="nil"/>
              <w:right w:val="nil"/>
            </w:tcBorders>
          </w:tcPr>
          <w:p w14:paraId="3E08694F" w14:textId="77777777" w:rsidR="00CA15B7" w:rsidRPr="003717DC" w:rsidRDefault="00CA15B7" w:rsidP="00557654">
            <w:pPr>
              <w:rPr>
                <w:sz w:val="4"/>
                <w:szCs w:val="4"/>
              </w:rPr>
            </w:pPr>
          </w:p>
        </w:tc>
      </w:tr>
      <w:tr w:rsidR="00D07161" w14:paraId="2CFFF943" w14:textId="77777777" w:rsidTr="00FA7B67">
        <w:trPr>
          <w:trHeight w:val="846"/>
        </w:trPr>
        <w:tc>
          <w:tcPr>
            <w:tcW w:w="2977" w:type="dxa"/>
            <w:gridSpan w:val="2"/>
            <w:tcBorders>
              <w:top w:val="nil"/>
              <w:left w:val="nil"/>
              <w:bottom w:val="nil"/>
              <w:right w:val="single" w:sz="4" w:space="0" w:color="B4C6E7" w:themeColor="accent1" w:themeTint="66"/>
            </w:tcBorders>
            <w:shd w:val="clear" w:color="auto" w:fill="E8E8E8"/>
          </w:tcPr>
          <w:p w14:paraId="5285C619" w14:textId="1F5C17D2" w:rsidR="00E2233E" w:rsidRDefault="00974C8D" w:rsidP="00A24F89">
            <w:pPr>
              <w:pStyle w:val="FormQuestionLevel1"/>
            </w:pPr>
            <w:r>
              <w:t>Submission</w:t>
            </w:r>
            <w:r w:rsidR="007C6247">
              <w:t xml:space="preserve"> on </w:t>
            </w:r>
            <w:r w:rsidR="00B51821">
              <w:t xml:space="preserve">the </w:t>
            </w:r>
            <w:r w:rsidR="007C6247">
              <w:t xml:space="preserve">Player’s </w:t>
            </w:r>
            <w:r w:rsidR="006871F2">
              <w:t>Social Maturity</w:t>
            </w:r>
            <w:r w:rsidR="00D07161">
              <w:t xml:space="preserve"> </w:t>
            </w:r>
          </w:p>
          <w:p w14:paraId="4F912B0A" w14:textId="16454530" w:rsidR="00D07161" w:rsidRPr="00091A2D" w:rsidRDefault="00091A2D" w:rsidP="00091A2D">
            <w:pPr>
              <w:spacing w:before="60" w:after="60"/>
              <w:rPr>
                <w:sz w:val="16"/>
                <w:szCs w:val="16"/>
              </w:rPr>
            </w:pPr>
            <w:r w:rsidRPr="00091A2D">
              <w:rPr>
                <w:sz w:val="16"/>
                <w:szCs w:val="16"/>
              </w:rPr>
              <w:t>Observations of</w:t>
            </w:r>
            <w:r w:rsidR="00E2233E" w:rsidRPr="00091A2D">
              <w:rPr>
                <w:sz w:val="16"/>
                <w:szCs w:val="16"/>
              </w:rPr>
              <w:t xml:space="preserve"> the player’s ability</w:t>
            </w:r>
            <w:r w:rsidR="000B708A" w:rsidRPr="00091A2D">
              <w:rPr>
                <w:sz w:val="16"/>
                <w:szCs w:val="16"/>
              </w:rPr>
              <w:t xml:space="preserve"> to behave and interact </w:t>
            </w:r>
            <w:r w:rsidR="00E2233E" w:rsidRPr="00091A2D">
              <w:rPr>
                <w:sz w:val="16"/>
                <w:szCs w:val="16"/>
              </w:rPr>
              <w:t>appro</w:t>
            </w:r>
            <w:r w:rsidR="006668D0" w:rsidRPr="00091A2D">
              <w:rPr>
                <w:sz w:val="16"/>
                <w:szCs w:val="16"/>
              </w:rPr>
              <w:t>priately with players and officials in the high</w:t>
            </w:r>
            <w:r w:rsidR="009533FB">
              <w:rPr>
                <w:sz w:val="16"/>
                <w:szCs w:val="16"/>
              </w:rPr>
              <w:t>er</w:t>
            </w:r>
            <w:r w:rsidR="006668D0" w:rsidRPr="00091A2D">
              <w:rPr>
                <w:sz w:val="16"/>
                <w:szCs w:val="16"/>
              </w:rPr>
              <w:t xml:space="preserve"> grade.</w:t>
            </w:r>
          </w:p>
          <w:p w14:paraId="5D5ECC0E" w14:textId="7A7C06C5" w:rsidR="007C6247" w:rsidRPr="00A62DA6" w:rsidRDefault="005A7A50" w:rsidP="005A7A50">
            <w:pPr>
              <w:spacing w:before="60" w:after="60"/>
            </w:pPr>
            <w:r>
              <w:rPr>
                <w:sz w:val="16"/>
                <w:szCs w:val="16"/>
              </w:rPr>
              <w:t xml:space="preserve">Details of any </w:t>
            </w:r>
            <w:r w:rsidRPr="005A7A50">
              <w:rPr>
                <w:sz w:val="16"/>
                <w:szCs w:val="16"/>
              </w:rPr>
              <w:t>leadership, volunteering, or extracurricular activities the player has undertaken</w:t>
            </w:r>
            <w:r w:rsidR="009533FB">
              <w:rPr>
                <w:sz w:val="16"/>
                <w:szCs w:val="16"/>
              </w:rPr>
              <w:t>.</w:t>
            </w:r>
          </w:p>
        </w:tc>
        <w:tc>
          <w:tcPr>
            <w:tcW w:w="7655" w:type="dxa"/>
            <w:gridSpan w:val="4"/>
            <w:tcBorders>
              <w:top w:val="single" w:sz="4" w:space="0" w:color="B4C6E7" w:themeColor="accent1" w:themeTint="66"/>
              <w:left w:val="single" w:sz="4" w:space="0" w:color="B4C6E7" w:themeColor="accent1" w:themeTint="66"/>
              <w:right w:val="single" w:sz="4" w:space="0" w:color="9CC2E5" w:themeColor="accent5" w:themeTint="99"/>
            </w:tcBorders>
          </w:tcPr>
          <w:p w14:paraId="297FF5A8" w14:textId="77777777" w:rsidR="00D07161" w:rsidRPr="00ED6D56" w:rsidRDefault="00D07161" w:rsidP="00086038">
            <w:pPr>
              <w:spacing w:before="60" w:after="60"/>
            </w:pPr>
          </w:p>
        </w:tc>
      </w:tr>
      <w:tr w:rsidR="0095597E" w:rsidRPr="00F16428" w14:paraId="3F8AEF1B" w14:textId="77777777" w:rsidTr="0010219F">
        <w:trPr>
          <w:trHeight w:val="170"/>
        </w:trPr>
        <w:tc>
          <w:tcPr>
            <w:tcW w:w="10632" w:type="dxa"/>
            <w:gridSpan w:val="6"/>
            <w:tcBorders>
              <w:top w:val="nil"/>
              <w:left w:val="nil"/>
              <w:bottom w:val="nil"/>
              <w:right w:val="nil"/>
            </w:tcBorders>
          </w:tcPr>
          <w:p w14:paraId="577BB2E5" w14:textId="77777777" w:rsidR="0095597E" w:rsidRPr="00F16428" w:rsidRDefault="0095597E" w:rsidP="00F16428">
            <w:pPr>
              <w:rPr>
                <w:sz w:val="8"/>
                <w:szCs w:val="8"/>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BD7A93" w:rsidRPr="00F02FE0" w14:paraId="7E3416E6" w14:textId="77777777" w:rsidTr="00A074E4">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147F486A" w14:textId="26557CCE" w:rsidR="00BD7A93" w:rsidRPr="00F02FE0" w:rsidRDefault="00BD7A93" w:rsidP="00A074E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C</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7209D4C2" w14:textId="40AC34AD" w:rsidR="00BD7A93" w:rsidRPr="002C302F" w:rsidRDefault="00BD7A93" w:rsidP="00A074E4">
            <w:pPr>
              <w:pStyle w:val="largetext"/>
              <w:keepNext/>
              <w:spacing w:before="60" w:after="60"/>
              <w:rPr>
                <w:rFonts w:ascii="Roboto" w:hAnsi="Roboto" w:cs="Arial"/>
                <w:b/>
                <w:bCs/>
                <w:color w:val="1F3864" w:themeColor="accent1" w:themeShade="80"/>
                <w:sz w:val="16"/>
                <w:szCs w:val="16"/>
              </w:rPr>
            </w:pPr>
            <w:r>
              <w:rPr>
                <w:rFonts w:ascii="Roboto" w:hAnsi="Roboto" w:cs="Arial"/>
                <w:color w:val="1F3864" w:themeColor="accent1" w:themeShade="80"/>
                <w:sz w:val="24"/>
                <w:szCs w:val="24"/>
              </w:rPr>
              <w:t xml:space="preserve">COACH ASSESSMENT </w:t>
            </w:r>
            <w:r w:rsidRPr="002C302F">
              <w:rPr>
                <w:rFonts w:ascii="Roboto" w:hAnsi="Roboto" w:cs="Arial"/>
                <w:color w:val="1F3864" w:themeColor="accent1" w:themeShade="80"/>
                <w:sz w:val="16"/>
                <w:szCs w:val="16"/>
              </w:rPr>
              <w:t>(The player is to be assessed at a training by the coach of the team they wish to play for)</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686"/>
        <w:gridCol w:w="2551"/>
        <w:gridCol w:w="1701"/>
        <w:gridCol w:w="2694"/>
      </w:tblGrid>
      <w:tr w:rsidR="00BD7A93" w:rsidRPr="003717DC" w14:paraId="7E23CEFA" w14:textId="77777777" w:rsidTr="00A074E4">
        <w:tc>
          <w:tcPr>
            <w:tcW w:w="10632" w:type="dxa"/>
            <w:gridSpan w:val="4"/>
            <w:tcBorders>
              <w:top w:val="nil"/>
              <w:left w:val="nil"/>
              <w:bottom w:val="nil"/>
              <w:right w:val="nil"/>
            </w:tcBorders>
          </w:tcPr>
          <w:p w14:paraId="2F5F82A5" w14:textId="77777777" w:rsidR="00BD7A93" w:rsidRPr="003717DC" w:rsidRDefault="00BD7A93" w:rsidP="00A074E4">
            <w:pPr>
              <w:spacing w:before="40" w:after="40"/>
              <w:rPr>
                <w:sz w:val="4"/>
                <w:szCs w:val="4"/>
              </w:rPr>
            </w:pPr>
          </w:p>
        </w:tc>
      </w:tr>
      <w:tr w:rsidR="00BD7A93" w14:paraId="46F5C2BA" w14:textId="77777777" w:rsidTr="00FA6A62">
        <w:trPr>
          <w:trHeight w:val="2115"/>
        </w:trPr>
        <w:tc>
          <w:tcPr>
            <w:tcW w:w="3686" w:type="dxa"/>
            <w:tcBorders>
              <w:top w:val="nil"/>
              <w:left w:val="nil"/>
              <w:bottom w:val="nil"/>
              <w:right w:val="single" w:sz="4" w:space="0" w:color="B4C6E7" w:themeColor="accent1" w:themeTint="66"/>
            </w:tcBorders>
            <w:shd w:val="clear" w:color="auto" w:fill="E8E8E8"/>
          </w:tcPr>
          <w:p w14:paraId="1487DC96" w14:textId="7EA5B792" w:rsidR="00BD7A93" w:rsidRDefault="00BD7A93" w:rsidP="00A074E4">
            <w:pPr>
              <w:spacing w:before="60" w:after="60"/>
              <w:rPr>
                <w:color w:val="2F5496" w:themeColor="accent1" w:themeShade="BF"/>
                <w:sz w:val="20"/>
                <w:szCs w:val="20"/>
              </w:rPr>
            </w:pPr>
            <w:r w:rsidRPr="00790F96">
              <w:rPr>
                <w:color w:val="2F5496" w:themeColor="accent1" w:themeShade="BF"/>
                <w:sz w:val="20"/>
                <w:szCs w:val="20"/>
              </w:rPr>
              <w:t>Details of Assessment Undertaken</w:t>
            </w:r>
            <w:r>
              <w:rPr>
                <w:color w:val="2F5496" w:themeColor="accent1" w:themeShade="BF"/>
                <w:sz w:val="20"/>
                <w:szCs w:val="20"/>
              </w:rPr>
              <w:t>.</w:t>
            </w:r>
          </w:p>
          <w:p w14:paraId="3B2628F4" w14:textId="77777777" w:rsidR="00BD7A93" w:rsidRPr="009B0F22" w:rsidRDefault="00BD7A93" w:rsidP="00A074E4">
            <w:pPr>
              <w:spacing w:before="60" w:after="60"/>
              <w:rPr>
                <w:color w:val="0070C0"/>
                <w:sz w:val="16"/>
                <w:szCs w:val="16"/>
              </w:rPr>
            </w:pPr>
            <w:r w:rsidRPr="009B0F22">
              <w:rPr>
                <w:sz w:val="16"/>
                <w:szCs w:val="16"/>
              </w:rPr>
              <w:t>Details of the drills undertaken and observations of the Player’s capabilities in those drills including by comparison to other Players</w:t>
            </w:r>
            <w:r>
              <w:rPr>
                <w:sz w:val="16"/>
                <w:szCs w:val="16"/>
              </w:rPr>
              <w:t xml:space="preserve"> (of that Grade) and assessment on whether there is any unreasonable risk to the Player’s health and safety to play in the higher Grade.</w:t>
            </w:r>
          </w:p>
        </w:tc>
        <w:tc>
          <w:tcPr>
            <w:tcW w:w="6946" w:type="dxa"/>
            <w:gridSpan w:val="3"/>
            <w:tcBorders>
              <w:top w:val="single" w:sz="4" w:space="0" w:color="B4C6E7" w:themeColor="accent1" w:themeTint="66"/>
              <w:left w:val="single" w:sz="4" w:space="0" w:color="B4C6E7" w:themeColor="accent1" w:themeTint="66"/>
              <w:bottom w:val="single" w:sz="4" w:space="0" w:color="B4C6E7" w:themeColor="accent1" w:themeTint="66"/>
            </w:tcBorders>
          </w:tcPr>
          <w:p w14:paraId="41FDF6E7" w14:textId="77777777" w:rsidR="00BD7A93" w:rsidRPr="00ED6D56" w:rsidRDefault="00BD7A93" w:rsidP="00A074E4">
            <w:pPr>
              <w:spacing w:before="60" w:after="60"/>
            </w:pPr>
          </w:p>
        </w:tc>
      </w:tr>
      <w:tr w:rsidR="00BD7A93" w:rsidRPr="003717DC" w14:paraId="678A8BF7" w14:textId="77777777" w:rsidTr="00A074E4">
        <w:tc>
          <w:tcPr>
            <w:tcW w:w="10632" w:type="dxa"/>
            <w:gridSpan w:val="4"/>
            <w:tcBorders>
              <w:top w:val="nil"/>
              <w:left w:val="nil"/>
              <w:bottom w:val="nil"/>
              <w:right w:val="nil"/>
            </w:tcBorders>
          </w:tcPr>
          <w:p w14:paraId="5D3C25FF" w14:textId="77777777" w:rsidR="00BD7A93" w:rsidRPr="003717DC" w:rsidRDefault="00BD7A93" w:rsidP="00A074E4">
            <w:pPr>
              <w:spacing w:before="40" w:after="40"/>
              <w:rPr>
                <w:sz w:val="4"/>
                <w:szCs w:val="4"/>
              </w:rPr>
            </w:pPr>
          </w:p>
        </w:tc>
      </w:tr>
      <w:tr w:rsidR="00EE11C5" w14:paraId="028401DB" w14:textId="77777777" w:rsidTr="00EE11C5">
        <w:trPr>
          <w:trHeight w:val="353"/>
        </w:trPr>
        <w:tc>
          <w:tcPr>
            <w:tcW w:w="6237" w:type="dxa"/>
            <w:gridSpan w:val="2"/>
            <w:vMerge w:val="restart"/>
            <w:tcBorders>
              <w:top w:val="nil"/>
              <w:left w:val="nil"/>
              <w:right w:val="single" w:sz="4" w:space="0" w:color="B4C6E7" w:themeColor="accent1" w:themeTint="66"/>
            </w:tcBorders>
            <w:shd w:val="clear" w:color="auto" w:fill="E8E8E8"/>
          </w:tcPr>
          <w:p w14:paraId="492864E3" w14:textId="77777777" w:rsidR="00EE11C5" w:rsidRDefault="00EE11C5" w:rsidP="00A074E4">
            <w:pPr>
              <w:spacing w:before="60" w:after="60"/>
              <w:rPr>
                <w:color w:val="C00000"/>
              </w:rPr>
            </w:pPr>
            <w:r w:rsidRPr="008650CC">
              <w:rPr>
                <w:color w:val="2F5496" w:themeColor="accent1" w:themeShade="BF"/>
                <w:sz w:val="20"/>
                <w:szCs w:val="20"/>
              </w:rPr>
              <w:t>Coach Declaration</w:t>
            </w:r>
            <w:r w:rsidRPr="0078377E">
              <w:rPr>
                <w:color w:val="C00000"/>
              </w:rPr>
              <w:t xml:space="preserve"> </w:t>
            </w:r>
          </w:p>
          <w:p w14:paraId="2DB3305B" w14:textId="77777777" w:rsidR="00EE11C5" w:rsidRPr="00FF5790" w:rsidRDefault="00EE11C5" w:rsidP="00A074E4">
            <w:pPr>
              <w:spacing w:before="60" w:after="60"/>
              <w:rPr>
                <w:i/>
                <w:iCs/>
                <w:sz w:val="18"/>
                <w:szCs w:val="18"/>
              </w:rPr>
            </w:pPr>
            <w:r w:rsidRPr="00FF5790">
              <w:rPr>
                <w:i/>
                <w:iCs/>
                <w:sz w:val="18"/>
                <w:szCs w:val="18"/>
              </w:rPr>
              <w:t>I confirm that I have assessed the Player as detailed above and, in my view, the Player is capable of playing in the higher Grade requested from a physical</w:t>
            </w:r>
            <w:r>
              <w:rPr>
                <w:i/>
                <w:iCs/>
                <w:sz w:val="18"/>
                <w:szCs w:val="18"/>
              </w:rPr>
              <w:t xml:space="preserve"> capacity, experience, skill level and social maturity</w:t>
            </w:r>
            <w:r w:rsidRPr="00FF5790">
              <w:rPr>
                <w:i/>
                <w:iCs/>
                <w:sz w:val="18"/>
                <w:szCs w:val="18"/>
              </w:rPr>
              <w:t xml:space="preserve"> perspective</w:t>
            </w:r>
            <w:r>
              <w:rPr>
                <w:i/>
                <w:iCs/>
                <w:sz w:val="18"/>
                <w:szCs w:val="18"/>
              </w:rPr>
              <w:t>.</w:t>
            </w:r>
          </w:p>
        </w:tc>
        <w:tc>
          <w:tcPr>
            <w:tcW w:w="1701" w:type="dxa"/>
            <w:tcBorders>
              <w:top w:val="nil"/>
              <w:left w:val="single" w:sz="4" w:space="0" w:color="B4C6E7" w:themeColor="accent1" w:themeTint="66"/>
              <w:bottom w:val="single" w:sz="18" w:space="0" w:color="FFFFFF" w:themeColor="background1"/>
              <w:right w:val="single" w:sz="4" w:space="0" w:color="B4C6E7" w:themeColor="accent1" w:themeTint="66"/>
            </w:tcBorders>
            <w:shd w:val="clear" w:color="auto" w:fill="E8E8E8"/>
          </w:tcPr>
          <w:p w14:paraId="4E52EF5F" w14:textId="0041630A" w:rsidR="00EE11C5" w:rsidRPr="00747D65" w:rsidRDefault="00EE11C5" w:rsidP="00A074E4">
            <w:pPr>
              <w:pStyle w:val="FormQuestionLevel1"/>
            </w:pPr>
            <w:r>
              <w:t>Coach Name</w:t>
            </w:r>
          </w:p>
        </w:tc>
        <w:tc>
          <w:tcPr>
            <w:tcW w:w="2694" w:type="dxa"/>
            <w:tcBorders>
              <w:top w:val="single" w:sz="4" w:space="0" w:color="B4C6E7" w:themeColor="accent1" w:themeTint="66"/>
              <w:left w:val="single" w:sz="4" w:space="0" w:color="B4C6E7" w:themeColor="accent1" w:themeTint="66"/>
            </w:tcBorders>
          </w:tcPr>
          <w:p w14:paraId="5EB5E0F5" w14:textId="77777777" w:rsidR="00EE11C5" w:rsidRPr="00A6159D" w:rsidRDefault="00EE11C5" w:rsidP="00A074E4">
            <w:pPr>
              <w:spacing w:before="60" w:after="60"/>
              <w:rPr>
                <w:sz w:val="20"/>
                <w:szCs w:val="20"/>
              </w:rPr>
            </w:pPr>
          </w:p>
        </w:tc>
      </w:tr>
      <w:tr w:rsidR="00EE11C5" w14:paraId="39FEAA6B" w14:textId="77777777" w:rsidTr="00EE11C5">
        <w:trPr>
          <w:trHeight w:val="352"/>
        </w:trPr>
        <w:tc>
          <w:tcPr>
            <w:tcW w:w="6237" w:type="dxa"/>
            <w:gridSpan w:val="2"/>
            <w:vMerge/>
            <w:tcBorders>
              <w:left w:val="nil"/>
              <w:right w:val="single" w:sz="4" w:space="0" w:color="B4C6E7" w:themeColor="accent1" w:themeTint="66"/>
            </w:tcBorders>
            <w:shd w:val="clear" w:color="auto" w:fill="E8E8E8"/>
          </w:tcPr>
          <w:p w14:paraId="12B5F2E4" w14:textId="77777777" w:rsidR="00EE11C5" w:rsidRPr="008650CC" w:rsidRDefault="00EE11C5" w:rsidP="00A074E4">
            <w:pPr>
              <w:spacing w:before="60" w:after="60"/>
              <w:rPr>
                <w:color w:val="2F5496" w:themeColor="accent1" w:themeShade="BF"/>
                <w:sz w:val="20"/>
                <w:szCs w:val="20"/>
              </w:rPr>
            </w:pPr>
          </w:p>
        </w:tc>
        <w:tc>
          <w:tcPr>
            <w:tcW w:w="1701" w:type="dxa"/>
            <w:tcBorders>
              <w:top w:val="nil"/>
              <w:left w:val="single" w:sz="4" w:space="0" w:color="B4C6E7" w:themeColor="accent1" w:themeTint="66"/>
              <w:bottom w:val="single" w:sz="18" w:space="0" w:color="FFFFFF" w:themeColor="background1"/>
              <w:right w:val="single" w:sz="4" w:space="0" w:color="B4C6E7" w:themeColor="accent1" w:themeTint="66"/>
            </w:tcBorders>
            <w:shd w:val="clear" w:color="auto" w:fill="E8E8E8"/>
          </w:tcPr>
          <w:p w14:paraId="6933D052" w14:textId="612A423F" w:rsidR="00EE11C5" w:rsidRDefault="00EE11C5" w:rsidP="00A074E4">
            <w:pPr>
              <w:pStyle w:val="FormQuestionLevel1"/>
            </w:pPr>
            <w:r>
              <w:t>Coach Signature</w:t>
            </w:r>
          </w:p>
        </w:tc>
        <w:tc>
          <w:tcPr>
            <w:tcW w:w="2694" w:type="dxa"/>
            <w:tcBorders>
              <w:top w:val="single" w:sz="4" w:space="0" w:color="B4C6E7" w:themeColor="accent1" w:themeTint="66"/>
              <w:left w:val="single" w:sz="4" w:space="0" w:color="B4C6E7" w:themeColor="accent1" w:themeTint="66"/>
            </w:tcBorders>
          </w:tcPr>
          <w:p w14:paraId="03CBBC2D" w14:textId="77777777" w:rsidR="00EE11C5" w:rsidRPr="00A6159D" w:rsidRDefault="00EE11C5" w:rsidP="00A074E4">
            <w:pPr>
              <w:spacing w:before="60" w:after="60"/>
              <w:rPr>
                <w:sz w:val="20"/>
                <w:szCs w:val="20"/>
              </w:rPr>
            </w:pPr>
          </w:p>
        </w:tc>
      </w:tr>
      <w:tr w:rsidR="00EE11C5" w14:paraId="6F044819" w14:textId="77777777" w:rsidTr="00EE11C5">
        <w:trPr>
          <w:trHeight w:val="271"/>
        </w:trPr>
        <w:tc>
          <w:tcPr>
            <w:tcW w:w="6237" w:type="dxa"/>
            <w:gridSpan w:val="2"/>
            <w:vMerge/>
            <w:tcBorders>
              <w:left w:val="nil"/>
              <w:bottom w:val="nil"/>
              <w:right w:val="single" w:sz="4" w:space="0" w:color="B4C6E7" w:themeColor="accent1" w:themeTint="66"/>
            </w:tcBorders>
            <w:shd w:val="clear" w:color="auto" w:fill="E8E8E8"/>
          </w:tcPr>
          <w:p w14:paraId="1D47E2C9" w14:textId="77777777" w:rsidR="00EE11C5" w:rsidRPr="00FF5790" w:rsidRDefault="00EE11C5" w:rsidP="00A074E4">
            <w:pPr>
              <w:spacing w:before="60" w:after="60"/>
              <w:rPr>
                <w:i/>
                <w:iCs/>
                <w:sz w:val="18"/>
                <w:szCs w:val="18"/>
              </w:rPr>
            </w:pPr>
          </w:p>
        </w:tc>
        <w:tc>
          <w:tcPr>
            <w:tcW w:w="1701" w:type="dxa"/>
            <w:tcBorders>
              <w:top w:val="single" w:sz="18" w:space="0" w:color="FFFFFF" w:themeColor="background1"/>
              <w:left w:val="single" w:sz="4" w:space="0" w:color="B4C6E7" w:themeColor="accent1" w:themeTint="66"/>
              <w:bottom w:val="nil"/>
              <w:right w:val="single" w:sz="4" w:space="0" w:color="B4C6E7" w:themeColor="accent1" w:themeTint="66"/>
            </w:tcBorders>
            <w:shd w:val="clear" w:color="auto" w:fill="E8E8E8"/>
          </w:tcPr>
          <w:p w14:paraId="69D403A6" w14:textId="77777777" w:rsidR="00EE11C5" w:rsidRDefault="00EE11C5" w:rsidP="00A074E4">
            <w:pPr>
              <w:pStyle w:val="FormQuestionLevel1"/>
            </w:pPr>
            <w:r>
              <w:t>Date</w:t>
            </w:r>
          </w:p>
        </w:tc>
        <w:tc>
          <w:tcPr>
            <w:tcW w:w="2694" w:type="dxa"/>
            <w:tcBorders>
              <w:left w:val="single" w:sz="4" w:space="0" w:color="B4C6E7" w:themeColor="accent1" w:themeTint="66"/>
              <w:bottom w:val="single" w:sz="4" w:space="0" w:color="B4C6E7" w:themeColor="accent1" w:themeTint="66"/>
            </w:tcBorders>
          </w:tcPr>
          <w:p w14:paraId="059CE4DB" w14:textId="77777777" w:rsidR="00EE11C5" w:rsidRPr="00A6159D" w:rsidRDefault="00EE11C5" w:rsidP="00A074E4">
            <w:pPr>
              <w:spacing w:before="60" w:after="60"/>
              <w:rPr>
                <w:sz w:val="20"/>
                <w:szCs w:val="20"/>
              </w:rPr>
            </w:pPr>
          </w:p>
        </w:tc>
      </w:tr>
    </w:tbl>
    <w:p w14:paraId="308C00B0" w14:textId="77777777" w:rsidR="00A71BAC" w:rsidRDefault="00A71BAC"/>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E87DC4" w:rsidRPr="00F02FE0" w14:paraId="538E33E9"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17172E6D" w14:textId="6EA80D8F" w:rsidR="00E87DC4" w:rsidRPr="00F02FE0" w:rsidRDefault="00E87DC4" w:rsidP="00086038">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lastRenderedPageBreak/>
              <w:t xml:space="preserve">PART </w:t>
            </w:r>
            <w:r w:rsidR="00FA6A62">
              <w:rPr>
                <w:rFonts w:ascii="Roboto" w:hAnsi="Roboto" w:cs="Arial"/>
                <w:b/>
                <w:bCs/>
                <w:color w:val="FFFFFF" w:themeColor="background1"/>
                <w:sz w:val="24"/>
                <w:szCs w:val="24"/>
              </w:rPr>
              <w:t>D</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6F5CBB66" w14:textId="7936ADE3" w:rsidR="00E87DC4" w:rsidRPr="000C2AB9" w:rsidRDefault="00FA6A62" w:rsidP="00086038">
            <w:pPr>
              <w:pStyle w:val="largetext"/>
              <w:keepNext/>
              <w:spacing w:before="60" w:after="60"/>
              <w:rPr>
                <w:rFonts w:ascii="Roboto" w:hAnsi="Roboto" w:cs="Arial"/>
                <w:color w:val="1F3864" w:themeColor="accent1" w:themeShade="80"/>
                <w:sz w:val="24"/>
                <w:szCs w:val="24"/>
              </w:rPr>
            </w:pPr>
            <w:r w:rsidRPr="000C2AB9">
              <w:rPr>
                <w:rFonts w:ascii="Roboto" w:hAnsi="Roboto" w:cs="Arial"/>
                <w:color w:val="1F3864" w:themeColor="accent1" w:themeShade="80"/>
                <w:sz w:val="24"/>
                <w:szCs w:val="24"/>
              </w:rPr>
              <w:t>EXCEPTIONAL &amp; COMPELLING CIRCUMSTANCES</w:t>
            </w:r>
            <w:r w:rsidR="00F22B8F">
              <w:rPr>
                <w:rFonts w:ascii="Roboto" w:hAnsi="Roboto" w:cs="Arial"/>
                <w:color w:val="1F3864" w:themeColor="accent1" w:themeShade="80"/>
                <w:sz w:val="24"/>
                <w:szCs w:val="24"/>
              </w:rPr>
              <w:t xml:space="preserve"> </w:t>
            </w:r>
            <w:r w:rsidR="00F22B8F" w:rsidRPr="00F22B8F">
              <w:rPr>
                <w:rFonts w:ascii="Roboto" w:hAnsi="Roboto" w:cs="Arial"/>
                <w:color w:val="1F3864" w:themeColor="accent1" w:themeShade="80"/>
                <w:sz w:val="16"/>
                <w:szCs w:val="16"/>
              </w:rPr>
              <w:t>(Club</w:t>
            </w:r>
            <w:r w:rsidR="00F22B8F">
              <w:rPr>
                <w:rFonts w:ascii="Roboto" w:hAnsi="Roboto" w:cs="Arial"/>
                <w:color w:val="1F3864" w:themeColor="accent1" w:themeShade="80"/>
                <w:sz w:val="16"/>
                <w:szCs w:val="16"/>
              </w:rPr>
              <w:t xml:space="preserve"> and/or parent</w:t>
            </w:r>
            <w:r w:rsidR="003B7A6C">
              <w:rPr>
                <w:rFonts w:ascii="Roboto" w:hAnsi="Roboto" w:cs="Arial"/>
                <w:color w:val="1F3864" w:themeColor="accent1" w:themeShade="80"/>
                <w:sz w:val="16"/>
                <w:szCs w:val="16"/>
              </w:rPr>
              <w:t>/guardian to complete)</w:t>
            </w:r>
            <w:r w:rsidR="00F22B8F">
              <w:rPr>
                <w:rFonts w:ascii="Roboto" w:hAnsi="Roboto" w:cs="Arial"/>
                <w:color w:val="1F3864" w:themeColor="accent1" w:themeShade="80"/>
                <w:sz w:val="24"/>
                <w:szCs w:val="24"/>
              </w:rPr>
              <w:t xml:space="preserve"> </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694"/>
        <w:gridCol w:w="7938"/>
      </w:tblGrid>
      <w:tr w:rsidR="004215A4" w:rsidRPr="003717DC" w14:paraId="4CC00B14" w14:textId="77777777" w:rsidTr="0010219F">
        <w:tc>
          <w:tcPr>
            <w:tcW w:w="10632" w:type="dxa"/>
            <w:gridSpan w:val="2"/>
            <w:tcBorders>
              <w:top w:val="nil"/>
              <w:left w:val="nil"/>
              <w:bottom w:val="nil"/>
              <w:right w:val="nil"/>
            </w:tcBorders>
          </w:tcPr>
          <w:p w14:paraId="2AA31096" w14:textId="77777777" w:rsidR="004215A4" w:rsidRPr="003717DC" w:rsidRDefault="004215A4" w:rsidP="00086038">
            <w:pPr>
              <w:spacing w:before="40" w:after="40"/>
              <w:rPr>
                <w:sz w:val="4"/>
                <w:szCs w:val="4"/>
              </w:rPr>
            </w:pPr>
          </w:p>
        </w:tc>
      </w:tr>
      <w:tr w:rsidR="004215A4" w14:paraId="08E9C4EF" w14:textId="77777777" w:rsidTr="00B51A5B">
        <w:trPr>
          <w:trHeight w:val="4519"/>
        </w:trPr>
        <w:tc>
          <w:tcPr>
            <w:tcW w:w="2694" w:type="dxa"/>
            <w:tcBorders>
              <w:top w:val="nil"/>
              <w:left w:val="nil"/>
              <w:bottom w:val="nil"/>
              <w:right w:val="single" w:sz="4" w:space="0" w:color="B4C6E7" w:themeColor="accent1" w:themeTint="66"/>
            </w:tcBorders>
            <w:shd w:val="clear" w:color="auto" w:fill="E8E8E8"/>
          </w:tcPr>
          <w:p w14:paraId="3853F8A8" w14:textId="77777777" w:rsidR="00725465" w:rsidRDefault="002406F5" w:rsidP="00DB1620">
            <w:pPr>
              <w:spacing w:before="60" w:after="60"/>
              <w:rPr>
                <w:color w:val="2F5496" w:themeColor="accent1" w:themeShade="BF"/>
                <w:sz w:val="20"/>
                <w:szCs w:val="20"/>
              </w:rPr>
            </w:pPr>
            <w:r w:rsidRPr="002406F5">
              <w:rPr>
                <w:color w:val="2F5496" w:themeColor="accent1" w:themeShade="BF"/>
                <w:sz w:val="20"/>
                <w:szCs w:val="20"/>
              </w:rPr>
              <w:t xml:space="preserve">Detail the </w:t>
            </w:r>
            <w:r w:rsidR="00F2012A" w:rsidRPr="00A35287">
              <w:rPr>
                <w:b/>
                <w:bCs/>
                <w:color w:val="2F5496" w:themeColor="accent1" w:themeShade="BF"/>
                <w:sz w:val="20"/>
                <w:szCs w:val="20"/>
              </w:rPr>
              <w:t>exceptional and compelling circumstances</w:t>
            </w:r>
            <w:r w:rsidRPr="002406F5">
              <w:rPr>
                <w:color w:val="2F5496" w:themeColor="accent1" w:themeShade="BF"/>
                <w:sz w:val="20"/>
                <w:szCs w:val="20"/>
              </w:rPr>
              <w:t xml:space="preserve"> </w:t>
            </w:r>
            <w:r w:rsidR="00B81EAF">
              <w:rPr>
                <w:color w:val="2F5496" w:themeColor="accent1" w:themeShade="BF"/>
                <w:sz w:val="20"/>
                <w:szCs w:val="20"/>
              </w:rPr>
              <w:t>for the request to play up</w:t>
            </w:r>
            <w:r w:rsidRPr="002406F5">
              <w:rPr>
                <w:color w:val="2F5496" w:themeColor="accent1" w:themeShade="BF"/>
                <w:sz w:val="20"/>
                <w:szCs w:val="20"/>
              </w:rPr>
              <w:t xml:space="preserve"> in a higher Grade</w:t>
            </w:r>
            <w:r w:rsidR="00B81EAF">
              <w:rPr>
                <w:color w:val="2F5496" w:themeColor="accent1" w:themeShade="BF"/>
                <w:sz w:val="20"/>
                <w:szCs w:val="20"/>
              </w:rPr>
              <w:t xml:space="preserve">, and any </w:t>
            </w:r>
            <w:r w:rsidR="005D5AF9">
              <w:rPr>
                <w:color w:val="2F5496" w:themeColor="accent1" w:themeShade="BF"/>
                <w:sz w:val="20"/>
                <w:szCs w:val="20"/>
              </w:rPr>
              <w:t>reasons as to how this is in</w:t>
            </w:r>
            <w:r w:rsidRPr="002406F5">
              <w:rPr>
                <w:color w:val="2F5496" w:themeColor="accent1" w:themeShade="BF"/>
                <w:sz w:val="20"/>
                <w:szCs w:val="20"/>
              </w:rPr>
              <w:t xml:space="preserve"> </w:t>
            </w:r>
            <w:r w:rsidRPr="00136CF6">
              <w:rPr>
                <w:b/>
                <w:bCs/>
                <w:color w:val="2F5496" w:themeColor="accent1" w:themeShade="BF"/>
                <w:sz w:val="20"/>
                <w:szCs w:val="20"/>
              </w:rPr>
              <w:t>Player’s</w:t>
            </w:r>
            <w:r w:rsidRPr="002406F5">
              <w:rPr>
                <w:color w:val="2F5496" w:themeColor="accent1" w:themeShade="BF"/>
                <w:sz w:val="20"/>
                <w:szCs w:val="20"/>
              </w:rPr>
              <w:t xml:space="preserve"> football development interests</w:t>
            </w:r>
            <w:r w:rsidR="00324366" w:rsidRPr="00200D9C">
              <w:rPr>
                <w:color w:val="2F5496" w:themeColor="accent1" w:themeShade="BF"/>
                <w:sz w:val="20"/>
                <w:szCs w:val="20"/>
              </w:rPr>
              <w:t>?</w:t>
            </w:r>
            <w:r w:rsidR="00F11132">
              <w:rPr>
                <w:color w:val="2F5496" w:themeColor="accent1" w:themeShade="BF"/>
                <w:sz w:val="20"/>
                <w:szCs w:val="20"/>
              </w:rPr>
              <w:t xml:space="preserve"> </w:t>
            </w:r>
          </w:p>
          <w:p w14:paraId="7E75EE21" w14:textId="53BA947C" w:rsidR="004215A4" w:rsidRPr="00F11132" w:rsidRDefault="00725465" w:rsidP="00DB1620">
            <w:pPr>
              <w:spacing w:before="60" w:after="60"/>
              <w:rPr>
                <w:color w:val="2F5496" w:themeColor="accent1" w:themeShade="BF"/>
                <w:sz w:val="20"/>
                <w:szCs w:val="20"/>
              </w:rPr>
            </w:pPr>
            <w:r>
              <w:rPr>
                <w:color w:val="2F5496" w:themeColor="accent1" w:themeShade="BF"/>
                <w:sz w:val="20"/>
                <w:szCs w:val="20"/>
              </w:rPr>
              <w:t xml:space="preserve">See </w:t>
            </w:r>
            <w:r w:rsidRPr="00FA6A62">
              <w:rPr>
                <w:b/>
                <w:bCs/>
                <w:color w:val="2F5496" w:themeColor="accent1" w:themeShade="BF"/>
                <w:sz w:val="20"/>
                <w:szCs w:val="20"/>
              </w:rPr>
              <w:t>Principles &amp; Examples</w:t>
            </w:r>
            <w:r>
              <w:rPr>
                <w:color w:val="2F5496" w:themeColor="accent1" w:themeShade="BF"/>
                <w:sz w:val="20"/>
                <w:szCs w:val="20"/>
              </w:rPr>
              <w:t xml:space="preserve"> on </w:t>
            </w:r>
            <w:r w:rsidR="004C4688">
              <w:rPr>
                <w:color w:val="2F5496" w:themeColor="accent1" w:themeShade="BF"/>
                <w:sz w:val="20"/>
                <w:szCs w:val="20"/>
              </w:rPr>
              <w:t>next page.</w:t>
            </w:r>
          </w:p>
        </w:tc>
        <w:tc>
          <w:tcPr>
            <w:tcW w:w="7938" w:type="dxa"/>
            <w:tcBorders>
              <w:top w:val="single" w:sz="4" w:space="0" w:color="B4C6E7" w:themeColor="accent1" w:themeTint="66"/>
              <w:left w:val="single" w:sz="4" w:space="0" w:color="B4C6E7" w:themeColor="accent1" w:themeTint="66"/>
              <w:bottom w:val="single" w:sz="4" w:space="0" w:color="B4C6E7" w:themeColor="accent1" w:themeTint="66"/>
            </w:tcBorders>
          </w:tcPr>
          <w:p w14:paraId="0D3D6F76" w14:textId="77777777" w:rsidR="004215A4" w:rsidRPr="00ED6D56" w:rsidRDefault="004215A4" w:rsidP="00086038">
            <w:pPr>
              <w:spacing w:before="60" w:after="60"/>
            </w:pPr>
          </w:p>
        </w:tc>
      </w:tr>
      <w:tr w:rsidR="0095597E" w:rsidRPr="003717DC" w14:paraId="2BA69A32" w14:textId="77777777" w:rsidTr="0010219F">
        <w:trPr>
          <w:trHeight w:val="170"/>
        </w:trPr>
        <w:tc>
          <w:tcPr>
            <w:tcW w:w="10632" w:type="dxa"/>
            <w:gridSpan w:val="2"/>
            <w:tcBorders>
              <w:top w:val="nil"/>
              <w:left w:val="nil"/>
              <w:bottom w:val="nil"/>
              <w:right w:val="nil"/>
            </w:tcBorders>
          </w:tcPr>
          <w:p w14:paraId="0AD86BA7" w14:textId="77777777" w:rsidR="0095597E" w:rsidRPr="003717DC" w:rsidRDefault="0095597E" w:rsidP="00086038">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D60975" w:rsidRPr="00F02FE0" w14:paraId="1B1C4802"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2FC2961F" w14:textId="7E1902DA" w:rsidR="00D60975" w:rsidRPr="00F02FE0" w:rsidRDefault="00D60975" w:rsidP="00086038">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B03AA0">
              <w:rPr>
                <w:rFonts w:ascii="Roboto" w:hAnsi="Roboto" w:cs="Arial"/>
                <w:b/>
                <w:bCs/>
                <w:color w:val="FFFFFF" w:themeColor="background1"/>
                <w:sz w:val="24"/>
                <w:szCs w:val="24"/>
              </w:rPr>
              <w:t>E</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705F887" w14:textId="202CC867" w:rsidR="00D60975" w:rsidRPr="00F72DAE" w:rsidRDefault="009D6087" w:rsidP="00086038">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SAFEGUARDING REQUIREMENTS </w:t>
            </w:r>
            <w:r w:rsidRPr="009D6087">
              <w:rPr>
                <w:rFonts w:ascii="Roboto" w:hAnsi="Roboto" w:cs="Arial"/>
                <w:color w:val="1F3864" w:themeColor="accent1" w:themeShade="80"/>
                <w:sz w:val="16"/>
                <w:szCs w:val="16"/>
              </w:rPr>
              <w:t>(where a junior player is seeking to play in a senior competition</w:t>
            </w:r>
            <w:r>
              <w:rPr>
                <w:rFonts w:ascii="Roboto" w:hAnsi="Roboto" w:cs="Arial"/>
                <w:color w:val="1F3864" w:themeColor="accent1" w:themeShade="80"/>
                <w:sz w:val="16"/>
                <w:szCs w:val="16"/>
              </w:rPr>
              <w:t>)</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686"/>
        <w:gridCol w:w="6946"/>
      </w:tblGrid>
      <w:tr w:rsidR="00D60975" w:rsidRPr="003717DC" w14:paraId="424660BD" w14:textId="77777777" w:rsidTr="0010219F">
        <w:tc>
          <w:tcPr>
            <w:tcW w:w="10632" w:type="dxa"/>
            <w:gridSpan w:val="2"/>
            <w:tcBorders>
              <w:top w:val="nil"/>
              <w:left w:val="nil"/>
              <w:bottom w:val="nil"/>
              <w:right w:val="nil"/>
            </w:tcBorders>
          </w:tcPr>
          <w:p w14:paraId="27033CF6" w14:textId="77777777" w:rsidR="00D60975" w:rsidRPr="003717DC" w:rsidRDefault="00D60975" w:rsidP="00086038">
            <w:pPr>
              <w:spacing w:before="40" w:after="40"/>
              <w:rPr>
                <w:sz w:val="4"/>
                <w:szCs w:val="4"/>
              </w:rPr>
            </w:pPr>
          </w:p>
        </w:tc>
      </w:tr>
      <w:tr w:rsidR="00C052CB" w14:paraId="7977AD1D" w14:textId="77777777" w:rsidTr="00141657">
        <w:trPr>
          <w:trHeight w:val="1113"/>
        </w:trPr>
        <w:tc>
          <w:tcPr>
            <w:tcW w:w="3686" w:type="dxa"/>
            <w:tcBorders>
              <w:top w:val="nil"/>
              <w:left w:val="nil"/>
              <w:bottom w:val="nil"/>
              <w:right w:val="single" w:sz="4" w:space="0" w:color="B4C6E7" w:themeColor="accent1" w:themeTint="66"/>
            </w:tcBorders>
            <w:shd w:val="clear" w:color="auto" w:fill="E8E8E8"/>
          </w:tcPr>
          <w:p w14:paraId="0CA57C56" w14:textId="50BFE9EB" w:rsidR="00C052CB" w:rsidRDefault="00C052CB" w:rsidP="00086038">
            <w:pPr>
              <w:spacing w:before="60" w:after="60"/>
              <w:rPr>
                <w:color w:val="2F5496" w:themeColor="accent1" w:themeShade="BF"/>
                <w:sz w:val="20"/>
                <w:szCs w:val="20"/>
              </w:rPr>
            </w:pPr>
            <w:r>
              <w:rPr>
                <w:color w:val="2F5496" w:themeColor="accent1" w:themeShade="BF"/>
                <w:sz w:val="20"/>
                <w:szCs w:val="20"/>
              </w:rPr>
              <w:t>Player Protection Initia</w:t>
            </w:r>
            <w:r w:rsidR="001F154C">
              <w:rPr>
                <w:color w:val="2F5496" w:themeColor="accent1" w:themeShade="BF"/>
                <w:sz w:val="20"/>
                <w:szCs w:val="20"/>
              </w:rPr>
              <w:t>ti</w:t>
            </w:r>
            <w:r>
              <w:rPr>
                <w:color w:val="2F5496" w:themeColor="accent1" w:themeShade="BF"/>
                <w:sz w:val="20"/>
                <w:szCs w:val="20"/>
              </w:rPr>
              <w:t>ves.</w:t>
            </w:r>
          </w:p>
          <w:p w14:paraId="5A678887" w14:textId="4E63CA65" w:rsidR="0000029A" w:rsidRDefault="00223CDB" w:rsidP="00086038">
            <w:pPr>
              <w:spacing w:before="60" w:after="60"/>
              <w:rPr>
                <w:sz w:val="16"/>
                <w:szCs w:val="16"/>
              </w:rPr>
            </w:pPr>
            <w:r w:rsidRPr="00223CDB">
              <w:rPr>
                <w:sz w:val="16"/>
                <w:szCs w:val="16"/>
              </w:rPr>
              <w:t xml:space="preserve">What initiatives will be undertaken by the Club to ensure the welfare of the </w:t>
            </w:r>
            <w:r w:rsidR="00657A15">
              <w:rPr>
                <w:sz w:val="16"/>
                <w:szCs w:val="16"/>
              </w:rPr>
              <w:t>underage</w:t>
            </w:r>
            <w:r w:rsidRPr="00223CDB">
              <w:rPr>
                <w:sz w:val="16"/>
                <w:szCs w:val="16"/>
              </w:rPr>
              <w:t xml:space="preserve"> player being integrated into a Senior football club environment</w:t>
            </w:r>
            <w:r w:rsidR="0000029A">
              <w:rPr>
                <w:sz w:val="16"/>
                <w:szCs w:val="16"/>
              </w:rPr>
              <w:t xml:space="preserve"> having regard</w:t>
            </w:r>
            <w:r w:rsidR="00304789">
              <w:rPr>
                <w:sz w:val="16"/>
                <w:szCs w:val="16"/>
              </w:rPr>
              <w:t xml:space="preserve"> to</w:t>
            </w:r>
            <w:r w:rsidR="0000029A">
              <w:rPr>
                <w:sz w:val="16"/>
                <w:szCs w:val="16"/>
              </w:rPr>
              <w:t xml:space="preserve"> </w:t>
            </w:r>
            <w:r w:rsidR="0000029A" w:rsidRPr="005604B4">
              <w:rPr>
                <w:i/>
                <w:iCs/>
                <w:sz w:val="16"/>
                <w:szCs w:val="16"/>
              </w:rPr>
              <w:t>S</w:t>
            </w:r>
            <w:r w:rsidR="00304789" w:rsidRPr="005604B4">
              <w:rPr>
                <w:i/>
                <w:iCs/>
                <w:sz w:val="16"/>
                <w:szCs w:val="16"/>
              </w:rPr>
              <w:t xml:space="preserve">afeguarding </w:t>
            </w:r>
            <w:r w:rsidR="00992500" w:rsidRPr="005604B4">
              <w:rPr>
                <w:i/>
                <w:iCs/>
                <w:sz w:val="16"/>
                <w:szCs w:val="16"/>
              </w:rPr>
              <w:t xml:space="preserve">Children &amp; Young People </w:t>
            </w:r>
            <w:r w:rsidR="00992500">
              <w:rPr>
                <w:sz w:val="16"/>
                <w:szCs w:val="16"/>
              </w:rPr>
              <w:t>requirements</w:t>
            </w:r>
            <w:r w:rsidR="005604B4">
              <w:rPr>
                <w:sz w:val="16"/>
                <w:szCs w:val="16"/>
              </w:rPr>
              <w:t>.</w:t>
            </w:r>
          </w:p>
          <w:p w14:paraId="439FB094" w14:textId="134C51D7" w:rsidR="00C052CB" w:rsidRPr="009B0F22" w:rsidRDefault="00223CDB" w:rsidP="00086038">
            <w:pPr>
              <w:spacing w:before="60" w:after="60"/>
              <w:rPr>
                <w:color w:val="0070C0"/>
                <w:sz w:val="16"/>
                <w:szCs w:val="16"/>
              </w:rPr>
            </w:pPr>
            <w:r w:rsidRPr="00223CDB">
              <w:rPr>
                <w:sz w:val="16"/>
                <w:szCs w:val="16"/>
              </w:rPr>
              <w:t>For example, the potential exposure to obscene language or behaviour</w:t>
            </w:r>
            <w:r w:rsidR="007E5376">
              <w:rPr>
                <w:sz w:val="16"/>
                <w:szCs w:val="16"/>
              </w:rPr>
              <w:t xml:space="preserve"> or consumption of </w:t>
            </w:r>
            <w:r w:rsidRPr="00223CDB">
              <w:rPr>
                <w:sz w:val="16"/>
                <w:szCs w:val="16"/>
              </w:rPr>
              <w:t>alcohol</w:t>
            </w:r>
            <w:r w:rsidR="004F48AB">
              <w:rPr>
                <w:sz w:val="16"/>
                <w:szCs w:val="16"/>
              </w:rPr>
              <w:t xml:space="preserve"> </w:t>
            </w:r>
            <w:r w:rsidR="006268D4">
              <w:rPr>
                <w:sz w:val="16"/>
                <w:szCs w:val="16"/>
              </w:rPr>
              <w:t xml:space="preserve">at or </w:t>
            </w:r>
            <w:r w:rsidR="004F48AB">
              <w:rPr>
                <w:sz w:val="16"/>
                <w:szCs w:val="16"/>
              </w:rPr>
              <w:t xml:space="preserve">following </w:t>
            </w:r>
            <w:r w:rsidRPr="00223CDB">
              <w:rPr>
                <w:sz w:val="16"/>
                <w:szCs w:val="16"/>
              </w:rPr>
              <w:t>club event</w:t>
            </w:r>
            <w:r w:rsidR="006268D4">
              <w:rPr>
                <w:sz w:val="16"/>
                <w:szCs w:val="16"/>
              </w:rPr>
              <w:t>s</w:t>
            </w:r>
            <w:r w:rsidRPr="00223CDB">
              <w:rPr>
                <w:sz w:val="16"/>
                <w:szCs w:val="16"/>
              </w:rPr>
              <w:t xml:space="preserve"> (eg training, matches, social events etc).</w:t>
            </w:r>
          </w:p>
        </w:tc>
        <w:tc>
          <w:tcPr>
            <w:tcW w:w="6946" w:type="dxa"/>
            <w:tcBorders>
              <w:top w:val="single" w:sz="4" w:space="0" w:color="B4C6E7" w:themeColor="accent1" w:themeTint="66"/>
              <w:left w:val="single" w:sz="4" w:space="0" w:color="B4C6E7" w:themeColor="accent1" w:themeTint="66"/>
              <w:bottom w:val="single" w:sz="4" w:space="0" w:color="B4C6E7" w:themeColor="accent1" w:themeTint="66"/>
            </w:tcBorders>
          </w:tcPr>
          <w:p w14:paraId="60460697" w14:textId="77777777" w:rsidR="00C052CB" w:rsidRPr="00ED6D56" w:rsidRDefault="00C052CB" w:rsidP="00086038">
            <w:pPr>
              <w:spacing w:before="60" w:after="60"/>
            </w:pPr>
          </w:p>
        </w:tc>
      </w:tr>
      <w:tr w:rsidR="0095597E" w:rsidRPr="003717DC" w14:paraId="11CB721E" w14:textId="77777777" w:rsidTr="0010219F">
        <w:trPr>
          <w:trHeight w:val="170"/>
        </w:trPr>
        <w:tc>
          <w:tcPr>
            <w:tcW w:w="10632" w:type="dxa"/>
            <w:gridSpan w:val="2"/>
            <w:tcBorders>
              <w:top w:val="nil"/>
              <w:left w:val="nil"/>
              <w:bottom w:val="nil"/>
              <w:right w:val="nil"/>
            </w:tcBorders>
          </w:tcPr>
          <w:p w14:paraId="18D08001" w14:textId="77777777" w:rsidR="0095597E" w:rsidRPr="003717DC" w:rsidRDefault="0095597E" w:rsidP="00086038">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1456F7" w:rsidRPr="00F02FE0" w14:paraId="7E7AFF7E"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55D11B91" w14:textId="77777777" w:rsidR="001456F7" w:rsidRPr="00F02FE0" w:rsidRDefault="001456F7" w:rsidP="00086038">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F</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21B5AE6" w14:textId="1618EDC4" w:rsidR="001456F7" w:rsidRPr="00F72DAE" w:rsidRDefault="001456F7" w:rsidP="00086038">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DECLARATION &amp; SIGNATORIES </w:t>
            </w:r>
            <w:r w:rsidR="00500F60" w:rsidRPr="00500F60">
              <w:rPr>
                <w:rFonts w:ascii="Roboto" w:hAnsi="Roboto" w:cs="Arial"/>
                <w:color w:val="1F3864" w:themeColor="accent1" w:themeShade="80"/>
                <w:sz w:val="20"/>
                <w:szCs w:val="20"/>
              </w:rPr>
              <w:t>(</w:t>
            </w:r>
            <w:r w:rsidR="002C1483" w:rsidRPr="002C1483">
              <w:rPr>
                <w:rFonts w:ascii="Roboto" w:hAnsi="Roboto" w:cs="Arial"/>
                <w:color w:val="1F3864" w:themeColor="accent1" w:themeShade="80"/>
                <w:sz w:val="20"/>
                <w:szCs w:val="20"/>
              </w:rPr>
              <w:t>read and tick all boxes in acknowledgement of these terms</w:t>
            </w:r>
            <w:r w:rsidR="00500F60" w:rsidRPr="00500F60">
              <w:rPr>
                <w:rFonts w:ascii="Roboto" w:hAnsi="Roboto" w:cs="Arial"/>
                <w:color w:val="1F3864" w:themeColor="accent1" w:themeShade="80"/>
                <w:sz w:val="20"/>
                <w:szCs w:val="20"/>
              </w:rPr>
              <w:t>)</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18"/>
        <w:gridCol w:w="992"/>
        <w:gridCol w:w="2499"/>
        <w:gridCol w:w="1045"/>
        <w:gridCol w:w="2410"/>
        <w:gridCol w:w="708"/>
        <w:gridCol w:w="993"/>
        <w:gridCol w:w="567"/>
      </w:tblGrid>
      <w:tr w:rsidR="001456F7" w:rsidRPr="003717DC" w14:paraId="10F94603" w14:textId="77777777" w:rsidTr="00F55F25">
        <w:tc>
          <w:tcPr>
            <w:tcW w:w="10632" w:type="dxa"/>
            <w:gridSpan w:val="8"/>
            <w:tcBorders>
              <w:top w:val="nil"/>
              <w:left w:val="nil"/>
              <w:bottom w:val="nil"/>
              <w:right w:val="nil"/>
            </w:tcBorders>
          </w:tcPr>
          <w:p w14:paraId="4FA89216" w14:textId="77777777" w:rsidR="001456F7" w:rsidRPr="003717DC" w:rsidRDefault="001456F7" w:rsidP="00086038">
            <w:pPr>
              <w:keepNext/>
              <w:spacing w:before="40" w:after="40"/>
              <w:rPr>
                <w:sz w:val="4"/>
                <w:szCs w:val="4"/>
              </w:rPr>
            </w:pPr>
          </w:p>
        </w:tc>
      </w:tr>
      <w:tr w:rsidR="00F55F25" w14:paraId="330F5DAE"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nil"/>
              <w:left w:val="nil"/>
              <w:bottom w:val="single" w:sz="18" w:space="0" w:color="FFFFFF" w:themeColor="background1"/>
            </w:tcBorders>
            <w:shd w:val="clear" w:color="auto" w:fill="E8E8E8"/>
          </w:tcPr>
          <w:p w14:paraId="52A7BF48" w14:textId="7461E514" w:rsidR="00F55F25" w:rsidRPr="006E0953" w:rsidRDefault="00F55F25" w:rsidP="00086038">
            <w:pPr>
              <w:spacing w:before="60" w:after="60"/>
              <w:rPr>
                <w:sz w:val="18"/>
                <w:szCs w:val="18"/>
              </w:rPr>
            </w:pPr>
            <w:r w:rsidRPr="006E0953">
              <w:rPr>
                <w:sz w:val="18"/>
                <w:szCs w:val="18"/>
              </w:rPr>
              <w:t xml:space="preserve">The responses and details provided in this </w:t>
            </w:r>
            <w:r w:rsidR="000C2AB9">
              <w:rPr>
                <w:sz w:val="18"/>
                <w:szCs w:val="18"/>
              </w:rPr>
              <w:t>Underage</w:t>
            </w:r>
            <w:r w:rsidRPr="006E0953">
              <w:rPr>
                <w:sz w:val="18"/>
                <w:szCs w:val="18"/>
              </w:rPr>
              <w:t xml:space="preserve"> Application </w:t>
            </w:r>
            <w:r w:rsidR="000C2AB9">
              <w:rPr>
                <w:sz w:val="18"/>
                <w:szCs w:val="18"/>
              </w:rPr>
              <w:t xml:space="preserve">to Play Up </w:t>
            </w:r>
            <w:r w:rsidRPr="006E0953">
              <w:rPr>
                <w:sz w:val="18"/>
                <w:szCs w:val="18"/>
              </w:rPr>
              <w:t>are true and accurate.</w:t>
            </w:r>
            <w:r w:rsidR="00D9728D">
              <w:rPr>
                <w:sz w:val="18"/>
                <w:szCs w:val="18"/>
              </w:rPr>
              <w:t xml:space="preserve"> </w:t>
            </w:r>
            <w:r w:rsidR="00D9728D" w:rsidRPr="00D9728D">
              <w:rPr>
                <w:sz w:val="18"/>
                <w:szCs w:val="18"/>
              </w:rPr>
              <w:t xml:space="preserve">False or misleading information in this </w:t>
            </w:r>
            <w:r w:rsidR="00D9728D">
              <w:rPr>
                <w:sz w:val="18"/>
                <w:szCs w:val="18"/>
              </w:rPr>
              <w:t>Application</w:t>
            </w:r>
            <w:r w:rsidR="00D9728D" w:rsidRPr="00D9728D">
              <w:rPr>
                <w:sz w:val="18"/>
                <w:szCs w:val="18"/>
              </w:rPr>
              <w:t xml:space="preserve"> may be in breach of the </w:t>
            </w:r>
            <w:r w:rsidR="00D9728D" w:rsidRPr="00D9728D">
              <w:rPr>
                <w:i/>
                <w:iCs/>
                <w:sz w:val="18"/>
                <w:szCs w:val="18"/>
              </w:rPr>
              <w:t>National Community Football Policy Handbook</w:t>
            </w:r>
            <w:r w:rsidR="00D9728D" w:rsidRPr="00D9728D">
              <w:rPr>
                <w:sz w:val="18"/>
                <w:szCs w:val="18"/>
              </w:rPr>
              <w:t xml:space="preserve">, </w:t>
            </w:r>
            <w:r w:rsidR="00DD0721">
              <w:rPr>
                <w:sz w:val="18"/>
                <w:szCs w:val="18"/>
              </w:rPr>
              <w:t>and</w:t>
            </w:r>
            <w:r w:rsidR="00D9728D" w:rsidRPr="00D9728D">
              <w:rPr>
                <w:sz w:val="18"/>
                <w:szCs w:val="18"/>
              </w:rPr>
              <w:t xml:space="preserve"> may result in </w:t>
            </w:r>
            <w:r w:rsidR="00DD0721">
              <w:rPr>
                <w:sz w:val="18"/>
                <w:szCs w:val="18"/>
              </w:rPr>
              <w:t>revocation of any approval to play up.</w:t>
            </w:r>
          </w:p>
        </w:tc>
        <w:sdt>
          <w:sdtPr>
            <w:id w:val="-123920493"/>
            <w14:checkbox>
              <w14:checked w14:val="0"/>
              <w14:checkedState w14:val="2612" w14:font="MS Gothic"/>
              <w14:uncheckedState w14:val="2610" w14:font="MS Gothic"/>
            </w14:checkbox>
          </w:sdtPr>
          <w:sdtEndPr/>
          <w:sdtContent>
            <w:tc>
              <w:tcPr>
                <w:tcW w:w="567" w:type="dxa"/>
              </w:tcPr>
              <w:p w14:paraId="086202BA" w14:textId="77777777" w:rsidR="00F55F25" w:rsidRDefault="00F55F25" w:rsidP="00086038">
                <w:pPr>
                  <w:spacing w:before="60" w:after="60"/>
                </w:pPr>
                <w:r>
                  <w:rPr>
                    <w:rFonts w:ascii="MS Gothic" w:eastAsia="MS Gothic" w:hAnsi="MS Gothic" w:hint="eastAsia"/>
                  </w:rPr>
                  <w:t>☐</w:t>
                </w:r>
              </w:p>
            </w:tc>
          </w:sdtContent>
        </w:sdt>
      </w:tr>
      <w:tr w:rsidR="00F55F25" w14:paraId="36BCA9ED"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single" w:sz="18" w:space="0" w:color="FFFFFF" w:themeColor="background1"/>
              <w:left w:val="nil"/>
              <w:bottom w:val="single" w:sz="18" w:space="0" w:color="FFFFFF" w:themeColor="background1"/>
            </w:tcBorders>
            <w:shd w:val="clear" w:color="auto" w:fill="E8E8E8"/>
          </w:tcPr>
          <w:p w14:paraId="6F89BA51" w14:textId="77777777" w:rsidR="00F55F25" w:rsidRPr="006E0953" w:rsidRDefault="00F55F25" w:rsidP="00086038">
            <w:pPr>
              <w:spacing w:before="60" w:after="60"/>
              <w:rPr>
                <w:sz w:val="18"/>
                <w:szCs w:val="18"/>
              </w:rPr>
            </w:pPr>
            <w:r w:rsidRPr="006E0953">
              <w:rPr>
                <w:sz w:val="18"/>
                <w:szCs w:val="18"/>
              </w:rPr>
              <w:t>The Parents / Guardians of the Player give permission for the Player to play in the higher Grade and are satisfied that the Club has appropriately assessed the Player’s capability of playing in that Grade.</w:t>
            </w:r>
          </w:p>
        </w:tc>
        <w:sdt>
          <w:sdtPr>
            <w:id w:val="790790620"/>
            <w14:checkbox>
              <w14:checked w14:val="0"/>
              <w14:checkedState w14:val="2612" w14:font="MS Gothic"/>
              <w14:uncheckedState w14:val="2610" w14:font="MS Gothic"/>
            </w14:checkbox>
          </w:sdtPr>
          <w:sdtEndPr/>
          <w:sdtContent>
            <w:tc>
              <w:tcPr>
                <w:tcW w:w="567" w:type="dxa"/>
              </w:tcPr>
              <w:p w14:paraId="11BDBB07" w14:textId="77777777" w:rsidR="00F55F25" w:rsidRDefault="00F55F25" w:rsidP="00086038">
                <w:pPr>
                  <w:spacing w:before="60" w:after="60"/>
                </w:pPr>
                <w:r>
                  <w:rPr>
                    <w:rFonts w:ascii="MS Gothic" w:eastAsia="MS Gothic" w:hAnsi="MS Gothic" w:hint="eastAsia"/>
                  </w:rPr>
                  <w:t>☐</w:t>
                </w:r>
              </w:p>
            </w:tc>
          </w:sdtContent>
        </w:sdt>
      </w:tr>
      <w:tr w:rsidR="00F55F25" w14:paraId="07274110"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single" w:sz="18" w:space="0" w:color="FFFFFF" w:themeColor="background1"/>
              <w:left w:val="nil"/>
              <w:bottom w:val="single" w:sz="18" w:space="0" w:color="FFFFFF" w:themeColor="background1"/>
            </w:tcBorders>
            <w:shd w:val="clear" w:color="auto" w:fill="E8E8E8"/>
          </w:tcPr>
          <w:p w14:paraId="163F096F" w14:textId="5F3EC846" w:rsidR="00F55F25" w:rsidRPr="006E0953" w:rsidRDefault="00F55F25" w:rsidP="00086038">
            <w:pPr>
              <w:spacing w:before="60" w:after="60"/>
              <w:rPr>
                <w:sz w:val="18"/>
                <w:szCs w:val="18"/>
              </w:rPr>
            </w:pPr>
            <w:r w:rsidRPr="006E0953">
              <w:rPr>
                <w:sz w:val="18"/>
                <w:szCs w:val="18"/>
              </w:rPr>
              <w:t xml:space="preserve">This Application for Dispensation relates to the current season only and, if approved by the </w:t>
            </w:r>
            <w:r w:rsidR="007E3241">
              <w:rPr>
                <w:sz w:val="18"/>
                <w:szCs w:val="18"/>
              </w:rPr>
              <w:t>Controlling Body</w:t>
            </w:r>
            <w:r w:rsidRPr="006E0953">
              <w:rPr>
                <w:sz w:val="18"/>
                <w:szCs w:val="18"/>
              </w:rPr>
              <w:t>, provides no expectation of ongoing rights to such approval in any future season.</w:t>
            </w:r>
          </w:p>
        </w:tc>
        <w:sdt>
          <w:sdtPr>
            <w:id w:val="-125620885"/>
            <w14:checkbox>
              <w14:checked w14:val="0"/>
              <w14:checkedState w14:val="2612" w14:font="MS Gothic"/>
              <w14:uncheckedState w14:val="2610" w14:font="MS Gothic"/>
            </w14:checkbox>
          </w:sdtPr>
          <w:sdtEndPr/>
          <w:sdtContent>
            <w:tc>
              <w:tcPr>
                <w:tcW w:w="567" w:type="dxa"/>
              </w:tcPr>
              <w:p w14:paraId="0B5997F5" w14:textId="77777777" w:rsidR="00F55F25" w:rsidRDefault="00F55F25" w:rsidP="00086038">
                <w:pPr>
                  <w:spacing w:before="60" w:after="60"/>
                </w:pPr>
                <w:r>
                  <w:rPr>
                    <w:rFonts w:ascii="MS Gothic" w:eastAsia="MS Gothic" w:hAnsi="MS Gothic" w:hint="eastAsia"/>
                  </w:rPr>
                  <w:t>☐</w:t>
                </w:r>
              </w:p>
            </w:tc>
          </w:sdtContent>
        </w:sdt>
      </w:tr>
      <w:tr w:rsidR="00F55F25" w14:paraId="6E043309"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single" w:sz="18" w:space="0" w:color="FFFFFF" w:themeColor="background1"/>
              <w:left w:val="nil"/>
              <w:bottom w:val="nil"/>
            </w:tcBorders>
            <w:shd w:val="clear" w:color="auto" w:fill="E8E8E8"/>
          </w:tcPr>
          <w:p w14:paraId="07F7B8FD" w14:textId="7F6EB594" w:rsidR="00F55F25" w:rsidRPr="006E0953" w:rsidRDefault="00F55F25" w:rsidP="00086038">
            <w:pPr>
              <w:spacing w:before="60" w:after="60"/>
              <w:rPr>
                <w:sz w:val="18"/>
                <w:szCs w:val="18"/>
              </w:rPr>
            </w:pPr>
            <w:r w:rsidRPr="006E0953">
              <w:rPr>
                <w:sz w:val="18"/>
                <w:szCs w:val="18"/>
              </w:rPr>
              <w:t>The Club</w:t>
            </w:r>
            <w:r w:rsidR="00713A2B">
              <w:rPr>
                <w:sz w:val="18"/>
                <w:szCs w:val="18"/>
              </w:rPr>
              <w:t xml:space="preserve"> and </w:t>
            </w:r>
            <w:r w:rsidR="00713A2B" w:rsidRPr="006E0953">
              <w:rPr>
                <w:sz w:val="18"/>
                <w:szCs w:val="18"/>
              </w:rPr>
              <w:t>Parents / Guardians of the Player</w:t>
            </w:r>
            <w:r w:rsidRPr="006E0953">
              <w:rPr>
                <w:sz w:val="18"/>
                <w:szCs w:val="18"/>
              </w:rPr>
              <w:t xml:space="preserve"> </w:t>
            </w:r>
            <w:r w:rsidR="00D80F50">
              <w:rPr>
                <w:sz w:val="18"/>
                <w:szCs w:val="18"/>
              </w:rPr>
              <w:t xml:space="preserve">agree to comply with </w:t>
            </w:r>
            <w:r w:rsidRPr="006E0953">
              <w:rPr>
                <w:sz w:val="18"/>
                <w:szCs w:val="18"/>
              </w:rPr>
              <w:t xml:space="preserve">any conditions of approval of this Application as imposed by the </w:t>
            </w:r>
            <w:r w:rsidR="007E3241">
              <w:rPr>
                <w:sz w:val="18"/>
                <w:szCs w:val="18"/>
              </w:rPr>
              <w:t>Controlling Body</w:t>
            </w:r>
            <w:r w:rsidR="00B179E7">
              <w:rPr>
                <w:sz w:val="18"/>
                <w:szCs w:val="18"/>
              </w:rPr>
              <w:t xml:space="preserve"> [see Note </w:t>
            </w:r>
            <w:r w:rsidR="00E631A9">
              <w:rPr>
                <w:sz w:val="18"/>
                <w:szCs w:val="18"/>
              </w:rPr>
              <w:t>4</w:t>
            </w:r>
            <w:r w:rsidR="00B179E7">
              <w:rPr>
                <w:sz w:val="18"/>
                <w:szCs w:val="18"/>
              </w:rPr>
              <w:t xml:space="preserve">]. </w:t>
            </w:r>
          </w:p>
        </w:tc>
        <w:sdt>
          <w:sdtPr>
            <w:id w:val="-63418736"/>
            <w14:checkbox>
              <w14:checked w14:val="0"/>
              <w14:checkedState w14:val="2612" w14:font="MS Gothic"/>
              <w14:uncheckedState w14:val="2610" w14:font="MS Gothic"/>
            </w14:checkbox>
          </w:sdtPr>
          <w:sdtEndPr/>
          <w:sdtContent>
            <w:tc>
              <w:tcPr>
                <w:tcW w:w="567" w:type="dxa"/>
              </w:tcPr>
              <w:p w14:paraId="458081E6" w14:textId="77777777" w:rsidR="00F55F25" w:rsidRDefault="00F55F25" w:rsidP="00086038">
                <w:pPr>
                  <w:spacing w:before="60" w:after="60"/>
                </w:pPr>
                <w:r>
                  <w:rPr>
                    <w:rFonts w:ascii="MS Gothic" w:eastAsia="MS Gothic" w:hAnsi="MS Gothic" w:hint="eastAsia"/>
                  </w:rPr>
                  <w:t>☐</w:t>
                </w:r>
              </w:p>
            </w:tc>
          </w:sdtContent>
        </w:sdt>
      </w:tr>
      <w:tr w:rsidR="001456F7" w:rsidRPr="003717DC" w14:paraId="5818E1F6" w14:textId="77777777" w:rsidTr="00F55F25">
        <w:tc>
          <w:tcPr>
            <w:tcW w:w="10632" w:type="dxa"/>
            <w:gridSpan w:val="8"/>
            <w:tcBorders>
              <w:top w:val="nil"/>
              <w:left w:val="nil"/>
              <w:bottom w:val="nil"/>
              <w:right w:val="nil"/>
            </w:tcBorders>
          </w:tcPr>
          <w:p w14:paraId="3D3C947A" w14:textId="77777777" w:rsidR="001456F7" w:rsidRPr="003717DC" w:rsidRDefault="001456F7" w:rsidP="00086038">
            <w:pPr>
              <w:keepNext/>
              <w:spacing w:before="40" w:after="40"/>
              <w:rPr>
                <w:sz w:val="4"/>
                <w:szCs w:val="4"/>
              </w:rPr>
            </w:pPr>
          </w:p>
        </w:tc>
      </w:tr>
      <w:tr w:rsidR="00C2530D" w14:paraId="37EE8234" w14:textId="77777777" w:rsidTr="009D4AA3">
        <w:tc>
          <w:tcPr>
            <w:tcW w:w="2410" w:type="dxa"/>
            <w:gridSpan w:val="2"/>
            <w:tcBorders>
              <w:top w:val="nil"/>
              <w:left w:val="nil"/>
              <w:bottom w:val="nil"/>
              <w:right w:val="single" w:sz="4" w:space="0" w:color="B4C6E7" w:themeColor="accent1" w:themeTint="66"/>
            </w:tcBorders>
            <w:shd w:val="clear" w:color="auto" w:fill="E8E8E8"/>
          </w:tcPr>
          <w:p w14:paraId="4DA18BCF" w14:textId="4127FCA4" w:rsidR="00C2530D" w:rsidRPr="00A62DA6" w:rsidRDefault="00C2530D" w:rsidP="00A24F89">
            <w:pPr>
              <w:pStyle w:val="FormQuestionLevel1"/>
            </w:pPr>
            <w:r>
              <w:t>Parent / Guardian Name</w:t>
            </w:r>
          </w:p>
        </w:tc>
        <w:tc>
          <w:tcPr>
            <w:tcW w:w="249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7D5E30" w14:textId="77777777" w:rsidR="00C2530D" w:rsidRDefault="00C2530D" w:rsidP="00086038">
            <w:pPr>
              <w:keepNext/>
              <w:spacing w:before="60" w:after="60"/>
            </w:pPr>
          </w:p>
        </w:tc>
        <w:tc>
          <w:tcPr>
            <w:tcW w:w="1045" w:type="dxa"/>
            <w:tcBorders>
              <w:top w:val="nil"/>
              <w:left w:val="single" w:sz="4" w:space="0" w:color="B4C6E7" w:themeColor="accent1" w:themeTint="66"/>
              <w:bottom w:val="nil"/>
              <w:right w:val="single" w:sz="4" w:space="0" w:color="B4C6E7" w:themeColor="accent1" w:themeTint="66"/>
            </w:tcBorders>
            <w:shd w:val="clear" w:color="auto" w:fill="E8E8E8"/>
          </w:tcPr>
          <w:p w14:paraId="6993370B" w14:textId="0AA80A6D" w:rsidR="00C2530D" w:rsidRPr="00591FDD" w:rsidRDefault="00C2530D" w:rsidP="00A24F89">
            <w:pPr>
              <w:pStyle w:val="FormQuestionLevel1"/>
            </w:pPr>
            <w:r>
              <w:t>Signature</w:t>
            </w:r>
          </w:p>
        </w:tc>
        <w:tc>
          <w:tcPr>
            <w:tcW w:w="24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0300EC" w14:textId="77777777" w:rsidR="00C2530D" w:rsidRPr="00ED6D56" w:rsidRDefault="00C2530D" w:rsidP="00086038">
            <w:pPr>
              <w:keepNext/>
              <w:spacing w:before="60" w:after="60"/>
            </w:pP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364749B5" w14:textId="5103E262"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4FB39882" w14:textId="6646DFC2" w:rsidR="00C2530D" w:rsidRPr="00ED6D56" w:rsidRDefault="00C2530D" w:rsidP="00086038">
            <w:pPr>
              <w:keepNext/>
              <w:spacing w:before="60" w:after="60"/>
            </w:pPr>
          </w:p>
        </w:tc>
      </w:tr>
      <w:tr w:rsidR="001456F7" w:rsidRPr="003717DC" w14:paraId="7D13E212" w14:textId="77777777" w:rsidTr="00F55F25">
        <w:tc>
          <w:tcPr>
            <w:tcW w:w="10632" w:type="dxa"/>
            <w:gridSpan w:val="8"/>
            <w:tcBorders>
              <w:top w:val="nil"/>
              <w:left w:val="nil"/>
              <w:bottom w:val="nil"/>
              <w:right w:val="nil"/>
            </w:tcBorders>
          </w:tcPr>
          <w:p w14:paraId="5405C999" w14:textId="77777777" w:rsidR="001456F7" w:rsidRPr="003717DC" w:rsidRDefault="001456F7" w:rsidP="00086038">
            <w:pPr>
              <w:spacing w:before="40" w:after="40"/>
              <w:rPr>
                <w:sz w:val="4"/>
                <w:szCs w:val="4"/>
              </w:rPr>
            </w:pPr>
          </w:p>
        </w:tc>
      </w:tr>
      <w:tr w:rsidR="00C2530D" w14:paraId="3D11C442" w14:textId="77777777" w:rsidTr="009D4AA3">
        <w:trPr>
          <w:trHeight w:val="386"/>
        </w:trPr>
        <w:tc>
          <w:tcPr>
            <w:tcW w:w="2410" w:type="dxa"/>
            <w:gridSpan w:val="2"/>
            <w:tcBorders>
              <w:top w:val="nil"/>
              <w:left w:val="nil"/>
              <w:bottom w:val="nil"/>
              <w:right w:val="single" w:sz="4" w:space="0" w:color="B4C6E7" w:themeColor="accent1" w:themeTint="66"/>
            </w:tcBorders>
            <w:shd w:val="clear" w:color="auto" w:fill="E8E8E8"/>
          </w:tcPr>
          <w:p w14:paraId="39525B47" w14:textId="18E962B0" w:rsidR="00C2530D" w:rsidRPr="00A62DA6" w:rsidRDefault="00C2530D" w:rsidP="00A24F89">
            <w:pPr>
              <w:pStyle w:val="FormQuestionLevel1"/>
            </w:pPr>
            <w:r>
              <w:t>Club Contact Name</w:t>
            </w:r>
          </w:p>
        </w:tc>
        <w:tc>
          <w:tcPr>
            <w:tcW w:w="249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848451" w14:textId="77777777" w:rsidR="00C2530D" w:rsidRDefault="00C2530D" w:rsidP="00086038">
            <w:pPr>
              <w:spacing w:before="60" w:after="60"/>
            </w:pPr>
          </w:p>
        </w:tc>
        <w:tc>
          <w:tcPr>
            <w:tcW w:w="1045" w:type="dxa"/>
            <w:tcBorders>
              <w:top w:val="nil"/>
              <w:left w:val="single" w:sz="4" w:space="0" w:color="B4C6E7" w:themeColor="accent1" w:themeTint="66"/>
              <w:bottom w:val="nil"/>
              <w:right w:val="single" w:sz="4" w:space="0" w:color="B4C6E7" w:themeColor="accent1" w:themeTint="66"/>
            </w:tcBorders>
            <w:shd w:val="clear" w:color="auto" w:fill="E8E8E8"/>
          </w:tcPr>
          <w:p w14:paraId="21D4E2E1" w14:textId="132A7028" w:rsidR="00C2530D" w:rsidRPr="00591FDD" w:rsidRDefault="00C2530D" w:rsidP="00A24F89">
            <w:pPr>
              <w:pStyle w:val="FormQuestionLevel1"/>
            </w:pPr>
            <w:r>
              <w:t>Signature</w:t>
            </w:r>
          </w:p>
        </w:tc>
        <w:tc>
          <w:tcPr>
            <w:tcW w:w="24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E033A2" w14:textId="77777777" w:rsidR="00C2530D" w:rsidRPr="00ED6D56" w:rsidRDefault="00C2530D" w:rsidP="00086038">
            <w:pPr>
              <w:spacing w:before="60" w:after="60"/>
            </w:pP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5929B4F4" w14:textId="128FDC0A"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7F10A834" w14:textId="6A0F5942" w:rsidR="00C2530D" w:rsidRPr="00ED6D56" w:rsidRDefault="00C2530D" w:rsidP="00086038">
            <w:pPr>
              <w:spacing w:before="60" w:after="60"/>
            </w:pPr>
          </w:p>
        </w:tc>
      </w:tr>
      <w:tr w:rsidR="0060007E" w:rsidRPr="003717DC" w14:paraId="0D6313CB" w14:textId="77777777" w:rsidTr="00F55F25">
        <w:tc>
          <w:tcPr>
            <w:tcW w:w="10632" w:type="dxa"/>
            <w:gridSpan w:val="8"/>
            <w:tcBorders>
              <w:top w:val="nil"/>
              <w:left w:val="nil"/>
              <w:bottom w:val="nil"/>
              <w:right w:val="nil"/>
            </w:tcBorders>
          </w:tcPr>
          <w:p w14:paraId="0B8877A8" w14:textId="77777777" w:rsidR="0060007E" w:rsidRPr="003717DC" w:rsidRDefault="0060007E" w:rsidP="00086038">
            <w:pPr>
              <w:spacing w:before="40" w:after="40"/>
              <w:rPr>
                <w:sz w:val="4"/>
                <w:szCs w:val="4"/>
              </w:rPr>
            </w:pPr>
          </w:p>
        </w:tc>
      </w:tr>
      <w:tr w:rsidR="0060007E" w14:paraId="6FA2B0D6" w14:textId="77777777" w:rsidTr="009D4AA3">
        <w:trPr>
          <w:trHeight w:val="393"/>
        </w:trPr>
        <w:tc>
          <w:tcPr>
            <w:tcW w:w="1418" w:type="dxa"/>
            <w:tcBorders>
              <w:top w:val="nil"/>
              <w:left w:val="nil"/>
              <w:bottom w:val="nil"/>
              <w:right w:val="nil"/>
            </w:tcBorders>
            <w:shd w:val="clear" w:color="auto" w:fill="E8E8E8"/>
          </w:tcPr>
          <w:p w14:paraId="4BED2296" w14:textId="6DE1814B" w:rsidR="0060007E" w:rsidRDefault="0060007E" w:rsidP="00A24F89">
            <w:pPr>
              <w:pStyle w:val="FormQuestionLevel1"/>
            </w:pPr>
            <w:r>
              <w:t>Club Contact</w:t>
            </w:r>
          </w:p>
        </w:tc>
        <w:tc>
          <w:tcPr>
            <w:tcW w:w="992" w:type="dxa"/>
            <w:tcBorders>
              <w:top w:val="nil"/>
              <w:left w:val="nil"/>
              <w:bottom w:val="nil"/>
              <w:right w:val="single" w:sz="4" w:space="0" w:color="B4C6E7" w:themeColor="accent1" w:themeTint="66"/>
            </w:tcBorders>
            <w:shd w:val="clear" w:color="auto" w:fill="E8E8E8"/>
          </w:tcPr>
          <w:p w14:paraId="19D1AA9D" w14:textId="50774B38" w:rsidR="0060007E" w:rsidRPr="00D36B54" w:rsidRDefault="009664F2" w:rsidP="00086038">
            <w:pPr>
              <w:spacing w:before="60" w:after="60"/>
              <w:jc w:val="right"/>
              <w:rPr>
                <w:sz w:val="18"/>
                <w:szCs w:val="18"/>
              </w:rPr>
            </w:pPr>
            <w:r w:rsidRPr="00D36B54">
              <w:rPr>
                <w:sz w:val="18"/>
                <w:szCs w:val="18"/>
              </w:rPr>
              <w:t>Ph</w:t>
            </w:r>
          </w:p>
        </w:tc>
        <w:tc>
          <w:tcPr>
            <w:tcW w:w="249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8B067B" w14:textId="77777777" w:rsidR="0060007E" w:rsidRDefault="0060007E" w:rsidP="00086038">
            <w:pPr>
              <w:spacing w:before="60" w:after="60"/>
            </w:pPr>
          </w:p>
        </w:tc>
        <w:tc>
          <w:tcPr>
            <w:tcW w:w="1045" w:type="dxa"/>
            <w:tcBorders>
              <w:top w:val="nil"/>
              <w:left w:val="single" w:sz="4" w:space="0" w:color="B4C6E7" w:themeColor="accent1" w:themeTint="66"/>
              <w:bottom w:val="nil"/>
              <w:right w:val="single" w:sz="4" w:space="0" w:color="B4C6E7" w:themeColor="accent1" w:themeTint="66"/>
            </w:tcBorders>
            <w:shd w:val="clear" w:color="auto" w:fill="E8E8E8"/>
          </w:tcPr>
          <w:p w14:paraId="3F844E10" w14:textId="5F6A2CA7" w:rsidR="0060007E" w:rsidRPr="00D36B54" w:rsidRDefault="0060007E" w:rsidP="00086038">
            <w:pPr>
              <w:spacing w:before="60" w:after="60"/>
              <w:jc w:val="right"/>
              <w:rPr>
                <w:sz w:val="18"/>
                <w:szCs w:val="18"/>
              </w:rPr>
            </w:pPr>
            <w:r w:rsidRPr="00D36B54">
              <w:rPr>
                <w:sz w:val="18"/>
                <w:szCs w:val="18"/>
              </w:rPr>
              <w:t>Em</w:t>
            </w:r>
          </w:p>
        </w:tc>
        <w:tc>
          <w:tcPr>
            <w:tcW w:w="4678" w:type="dxa"/>
            <w:gridSpan w:val="4"/>
            <w:tcBorders>
              <w:top w:val="single" w:sz="4" w:space="0" w:color="B4C6E7" w:themeColor="accent1" w:themeTint="66"/>
              <w:left w:val="single" w:sz="4" w:space="0" w:color="B4C6E7" w:themeColor="accent1" w:themeTint="66"/>
              <w:bottom w:val="single" w:sz="4" w:space="0" w:color="B4C6E7" w:themeColor="accent1" w:themeTint="66"/>
            </w:tcBorders>
          </w:tcPr>
          <w:p w14:paraId="13D50EBA" w14:textId="77777777" w:rsidR="0060007E" w:rsidRPr="00ED6D56" w:rsidRDefault="0060007E" w:rsidP="00086038">
            <w:pPr>
              <w:spacing w:before="60" w:after="60"/>
            </w:pPr>
          </w:p>
        </w:tc>
      </w:tr>
    </w:tbl>
    <w:p w14:paraId="6DA2EB12" w14:textId="1B46BA1B" w:rsidR="001456F7" w:rsidRPr="00445FB3" w:rsidRDefault="001456F7" w:rsidP="001456F7">
      <w:pPr>
        <w:pStyle w:val="NoSpacing"/>
        <w:rPr>
          <w:sz w:val="20"/>
          <w:szCs w:val="20"/>
        </w:rPr>
      </w:pPr>
    </w:p>
    <w:p w14:paraId="57CDE7BF" w14:textId="77777777" w:rsidR="00445FB3" w:rsidRPr="00445FB3" w:rsidRDefault="00445FB3" w:rsidP="001456F7">
      <w:pPr>
        <w:pStyle w:val="NoSpacing"/>
        <w:rPr>
          <w:sz w:val="20"/>
          <w:szCs w:val="20"/>
        </w:rPr>
      </w:pPr>
    </w:p>
    <w:p w14:paraId="6F9C67DE" w14:textId="77777777" w:rsidR="00445FB3" w:rsidRPr="00CB2655" w:rsidRDefault="00445FB3" w:rsidP="001456F7">
      <w:pPr>
        <w:pStyle w:val="NoSpacing"/>
        <w:rPr>
          <w:sz w:val="12"/>
          <w:szCs w:val="12"/>
        </w:rPr>
      </w:pPr>
    </w:p>
    <w:p w14:paraId="73F5FBE2" w14:textId="77777777" w:rsidR="002C519B" w:rsidRDefault="002C519B">
      <w:r>
        <w:br w:type="page"/>
      </w:r>
    </w:p>
    <w:tbl>
      <w:tblPr>
        <w:tblStyle w:val="TableGrid1"/>
        <w:tblW w:w="10774" w:type="dxa"/>
        <w:tblInd w:w="-71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523"/>
      </w:tblGrid>
      <w:tr w:rsidR="00CB2655" w:rsidRPr="00F02FE0" w14:paraId="193DF2D3" w14:textId="77777777" w:rsidTr="00784023">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708AE79B" w14:textId="7472D22D" w:rsidR="00CB2655" w:rsidRPr="00F02FE0" w:rsidRDefault="00975D06" w:rsidP="003B1C18">
            <w:pPr>
              <w:pStyle w:val="largetext"/>
              <w:keepNext/>
              <w:spacing w:before="60" w:after="60"/>
              <w:rPr>
                <w:rFonts w:ascii="Roboto" w:hAnsi="Roboto" w:cs="Arial"/>
                <w:b/>
                <w:bCs/>
                <w:sz w:val="24"/>
                <w:szCs w:val="24"/>
              </w:rPr>
            </w:pPr>
            <w:r w:rsidRPr="00975D06">
              <w:rPr>
                <w:rFonts w:ascii="Roboto" w:hAnsi="Roboto" w:cs="Arial"/>
                <w:b/>
                <w:bCs/>
                <w:color w:val="FFFFFF" w:themeColor="background1"/>
                <w:sz w:val="24"/>
                <w:szCs w:val="24"/>
              </w:rPr>
              <w:lastRenderedPageBreak/>
              <w:t>NOTES</w:t>
            </w:r>
          </w:p>
        </w:tc>
        <w:tc>
          <w:tcPr>
            <w:tcW w:w="9523"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1BE41D1F" w14:textId="1E9031FA" w:rsidR="00CB2655" w:rsidRPr="00F72DAE" w:rsidRDefault="00C7186F" w:rsidP="003B1C18">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PRINCIPLES </w:t>
            </w:r>
            <w:r w:rsidR="00975D06">
              <w:rPr>
                <w:rFonts w:ascii="Roboto" w:hAnsi="Roboto" w:cs="Arial"/>
                <w:color w:val="1F3864" w:themeColor="accent1" w:themeShade="80"/>
                <w:sz w:val="24"/>
                <w:szCs w:val="24"/>
              </w:rPr>
              <w:t>and</w:t>
            </w:r>
            <w:r>
              <w:rPr>
                <w:rFonts w:ascii="Roboto" w:hAnsi="Roboto" w:cs="Arial"/>
                <w:color w:val="1F3864" w:themeColor="accent1" w:themeShade="80"/>
                <w:sz w:val="24"/>
                <w:szCs w:val="24"/>
              </w:rPr>
              <w:t xml:space="preserve"> </w:t>
            </w:r>
            <w:r w:rsidR="00B23A27">
              <w:rPr>
                <w:rFonts w:ascii="Roboto" w:hAnsi="Roboto" w:cs="Arial"/>
                <w:color w:val="1F3864" w:themeColor="accent1" w:themeShade="80"/>
                <w:sz w:val="24"/>
                <w:szCs w:val="24"/>
              </w:rPr>
              <w:t>EXAMPLES</w:t>
            </w:r>
          </w:p>
        </w:tc>
      </w:tr>
    </w:tbl>
    <w:p w14:paraId="789943D8" w14:textId="77777777" w:rsidR="00CB2655" w:rsidRDefault="00CB2655" w:rsidP="00CB2655">
      <w:pPr>
        <w:pStyle w:val="NoSpacing"/>
        <w:rPr>
          <w:sz w:val="12"/>
          <w:szCs w:val="12"/>
        </w:rPr>
      </w:pPr>
    </w:p>
    <w:p w14:paraId="2ACCA257" w14:textId="77777777" w:rsidR="00CB2655" w:rsidRDefault="00CB2655" w:rsidP="00CB2655">
      <w:pPr>
        <w:pStyle w:val="NoSpacing"/>
        <w:rPr>
          <w:sz w:val="12"/>
          <w:szCs w:val="12"/>
        </w:rPr>
      </w:pPr>
    </w:p>
    <w:tbl>
      <w:tblPr>
        <w:tblStyle w:val="TableGrid"/>
        <w:tblW w:w="10774" w:type="dxa"/>
        <w:tblInd w:w="-70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79"/>
        <w:gridCol w:w="9295"/>
      </w:tblGrid>
      <w:tr w:rsidR="00CB2655" w:rsidRPr="003717DC" w14:paraId="43861ACE" w14:textId="77777777" w:rsidTr="003C6671">
        <w:tc>
          <w:tcPr>
            <w:tcW w:w="1418" w:type="dxa"/>
            <w:tcBorders>
              <w:top w:val="nil"/>
              <w:left w:val="nil"/>
              <w:bottom w:val="single" w:sz="12" w:space="0" w:color="FFFFFF" w:themeColor="background1"/>
              <w:right w:val="single" w:sz="4" w:space="0" w:color="B4C6E7" w:themeColor="accent1" w:themeTint="66"/>
            </w:tcBorders>
            <w:shd w:val="clear" w:color="auto" w:fill="E2E2E2"/>
          </w:tcPr>
          <w:p w14:paraId="077CBA9A" w14:textId="77777777" w:rsidR="00CB2655" w:rsidRDefault="00CB2655" w:rsidP="003B1C18">
            <w:pPr>
              <w:spacing w:before="40" w:after="80"/>
              <w:rPr>
                <w:b/>
                <w:bCs/>
                <w:sz w:val="20"/>
                <w:szCs w:val="20"/>
              </w:rPr>
            </w:pPr>
            <w:r>
              <w:rPr>
                <w:b/>
                <w:bCs/>
                <w:sz w:val="20"/>
                <w:szCs w:val="20"/>
              </w:rPr>
              <w:t>NOTE 1</w:t>
            </w:r>
          </w:p>
          <w:p w14:paraId="570F5500" w14:textId="6EF80D64" w:rsidR="00CB2655" w:rsidRPr="002914E0" w:rsidRDefault="005F2A6E" w:rsidP="003B1C18">
            <w:pPr>
              <w:spacing w:before="40" w:after="80"/>
              <w:rPr>
                <w:rFonts w:ascii="Aptos Narrow" w:hAnsi="Aptos Narrow"/>
                <w:b/>
                <w:bCs/>
                <w:color w:val="2F5496" w:themeColor="accent1" w:themeShade="BF"/>
                <w:sz w:val="20"/>
                <w:szCs w:val="20"/>
              </w:rPr>
            </w:pPr>
            <w:r w:rsidRPr="002914E0">
              <w:rPr>
                <w:rFonts w:ascii="Aptos Narrow" w:hAnsi="Aptos Narrow"/>
                <w:b/>
                <w:bCs/>
                <w:color w:val="2F5496" w:themeColor="accent1" w:themeShade="BF"/>
                <w:sz w:val="20"/>
                <w:szCs w:val="20"/>
              </w:rPr>
              <w:t>General Principles</w:t>
            </w:r>
          </w:p>
          <w:p w14:paraId="023CBD8A" w14:textId="77777777" w:rsidR="00CB2655" w:rsidRPr="00CA71C0" w:rsidRDefault="00CB2655" w:rsidP="003B1C18">
            <w:pPr>
              <w:spacing w:before="40" w:after="80"/>
              <w:rPr>
                <w:b/>
                <w:bCs/>
                <w:sz w:val="20"/>
                <w:szCs w:val="20"/>
              </w:rPr>
            </w:pP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3A3A0E6" w14:textId="54916061" w:rsidR="00C040E3" w:rsidRPr="00765FB8" w:rsidRDefault="00C040E3" w:rsidP="00FA33C6">
            <w:pPr>
              <w:pStyle w:val="ListParagraph"/>
              <w:numPr>
                <w:ilvl w:val="0"/>
                <w:numId w:val="33"/>
              </w:numPr>
              <w:spacing w:before="40" w:after="120"/>
              <w:ind w:left="357" w:hanging="357"/>
              <w:contextualSpacing w:val="0"/>
              <w:jc w:val="both"/>
              <w:rPr>
                <w:sz w:val="19"/>
                <w:szCs w:val="19"/>
              </w:rPr>
            </w:pPr>
            <w:r w:rsidRPr="00765FB8">
              <w:rPr>
                <w:b/>
                <w:bCs/>
                <w:sz w:val="19"/>
                <w:szCs w:val="19"/>
              </w:rPr>
              <w:t>Eligibility</w:t>
            </w:r>
            <w:r w:rsidRPr="00765FB8">
              <w:rPr>
                <w:sz w:val="19"/>
                <w:szCs w:val="19"/>
              </w:rPr>
              <w:t xml:space="preserve">. Section 3.1(b)(ii) allows an underage player to play in age groups that are </w:t>
            </w:r>
            <w:r w:rsidRPr="00765FB8">
              <w:rPr>
                <w:sz w:val="19"/>
                <w:szCs w:val="19"/>
                <w:u w:val="single"/>
              </w:rPr>
              <w:t>two years</w:t>
            </w:r>
            <w:r w:rsidRPr="00765FB8">
              <w:rPr>
                <w:sz w:val="19"/>
                <w:szCs w:val="19"/>
              </w:rPr>
              <w:t xml:space="preserve"> </w:t>
            </w:r>
            <w:r w:rsidR="002C519B" w:rsidRPr="00765FB8">
              <w:rPr>
                <w:sz w:val="19"/>
                <w:szCs w:val="19"/>
              </w:rPr>
              <w:t>above</w:t>
            </w:r>
            <w:r w:rsidRPr="00765FB8">
              <w:rPr>
                <w:sz w:val="19"/>
                <w:szCs w:val="19"/>
              </w:rPr>
              <w:t xml:space="preserve"> their age</w:t>
            </w:r>
            <w:r w:rsidR="00026179" w:rsidRPr="00765FB8">
              <w:rPr>
                <w:sz w:val="19"/>
                <w:szCs w:val="19"/>
              </w:rPr>
              <w:t xml:space="preserve"> without dispensation</w:t>
            </w:r>
            <w:r w:rsidRPr="00765FB8">
              <w:rPr>
                <w:sz w:val="19"/>
                <w:szCs w:val="19"/>
              </w:rPr>
              <w:t>. For example, a player who is 9 (turning 10</w:t>
            </w:r>
            <w:r w:rsidR="00BB1075" w:rsidRPr="00765FB8">
              <w:rPr>
                <w:sz w:val="19"/>
                <w:szCs w:val="19"/>
              </w:rPr>
              <w:t xml:space="preserve"> in the playing year</w:t>
            </w:r>
            <w:r w:rsidRPr="00765FB8">
              <w:rPr>
                <w:sz w:val="19"/>
                <w:szCs w:val="19"/>
              </w:rPr>
              <w:t>) may play Under 10, Under 11 and Under 12 grades.</w:t>
            </w:r>
            <w:r w:rsidR="00DB248F" w:rsidRPr="00765FB8">
              <w:rPr>
                <w:sz w:val="19"/>
                <w:szCs w:val="19"/>
              </w:rPr>
              <w:t xml:space="preserve"> </w:t>
            </w:r>
          </w:p>
          <w:p w14:paraId="6FAE18AC" w14:textId="7778B636" w:rsidR="00342D5B" w:rsidRPr="00765FB8" w:rsidRDefault="00342D5B" w:rsidP="00FA33C6">
            <w:pPr>
              <w:pStyle w:val="ListParagraph"/>
              <w:numPr>
                <w:ilvl w:val="0"/>
                <w:numId w:val="33"/>
              </w:numPr>
              <w:spacing w:before="40" w:after="120"/>
              <w:ind w:left="357" w:hanging="357"/>
              <w:contextualSpacing w:val="0"/>
              <w:jc w:val="both"/>
              <w:rPr>
                <w:sz w:val="19"/>
                <w:szCs w:val="19"/>
              </w:rPr>
            </w:pPr>
            <w:r w:rsidRPr="00765FB8">
              <w:rPr>
                <w:b/>
                <w:bCs/>
                <w:sz w:val="19"/>
                <w:szCs w:val="19"/>
              </w:rPr>
              <w:t>Player Wellbeing</w:t>
            </w:r>
            <w:r w:rsidRPr="00765FB8">
              <w:rPr>
                <w:sz w:val="19"/>
                <w:szCs w:val="19"/>
              </w:rPr>
              <w:t xml:space="preserve">. </w:t>
            </w:r>
            <w:r w:rsidR="00FD700B" w:rsidRPr="00765FB8">
              <w:rPr>
                <w:sz w:val="19"/>
                <w:szCs w:val="19"/>
              </w:rPr>
              <w:t>P</w:t>
            </w:r>
            <w:r w:rsidR="00A1548B" w:rsidRPr="00765FB8">
              <w:rPr>
                <w:sz w:val="19"/>
                <w:szCs w:val="19"/>
              </w:rPr>
              <w:t>riority</w:t>
            </w:r>
            <w:r w:rsidRPr="00765FB8">
              <w:rPr>
                <w:sz w:val="19"/>
                <w:szCs w:val="19"/>
              </w:rPr>
              <w:t xml:space="preserve"> must be</w:t>
            </w:r>
            <w:r w:rsidR="00A0013A" w:rsidRPr="00765FB8">
              <w:rPr>
                <w:sz w:val="19"/>
                <w:szCs w:val="19"/>
              </w:rPr>
              <w:t xml:space="preserve"> given</w:t>
            </w:r>
            <w:r w:rsidRPr="00765FB8">
              <w:rPr>
                <w:sz w:val="19"/>
                <w:szCs w:val="19"/>
              </w:rPr>
              <w:t xml:space="preserve"> </w:t>
            </w:r>
            <w:r w:rsidR="004105FD" w:rsidRPr="00765FB8">
              <w:rPr>
                <w:sz w:val="19"/>
                <w:szCs w:val="19"/>
              </w:rPr>
              <w:t>to</w:t>
            </w:r>
            <w:r w:rsidRPr="00765FB8">
              <w:rPr>
                <w:sz w:val="19"/>
                <w:szCs w:val="19"/>
              </w:rPr>
              <w:t xml:space="preserve"> the player’s wellbeing</w:t>
            </w:r>
            <w:r w:rsidR="00B62C4E" w:rsidRPr="00765FB8">
              <w:rPr>
                <w:sz w:val="19"/>
                <w:szCs w:val="19"/>
              </w:rPr>
              <w:t xml:space="preserve">. </w:t>
            </w:r>
            <w:r w:rsidR="00806B01" w:rsidRPr="00765FB8">
              <w:rPr>
                <w:sz w:val="19"/>
                <w:szCs w:val="19"/>
              </w:rPr>
              <w:t xml:space="preserve">Where a player seeks to play in a grade that is </w:t>
            </w:r>
            <w:r w:rsidR="00806B01" w:rsidRPr="00765FB8">
              <w:rPr>
                <w:sz w:val="19"/>
                <w:szCs w:val="19"/>
                <w:u w:val="single"/>
              </w:rPr>
              <w:t>three or more</w:t>
            </w:r>
            <w:r w:rsidR="00806B01" w:rsidRPr="00765FB8">
              <w:rPr>
                <w:sz w:val="19"/>
                <w:szCs w:val="19"/>
              </w:rPr>
              <w:t xml:space="preserve"> years ahead of their age, an appropriate process must be adopted to evaluate </w:t>
            </w:r>
            <w:r w:rsidR="00852F73" w:rsidRPr="00765FB8">
              <w:rPr>
                <w:sz w:val="19"/>
                <w:szCs w:val="19"/>
              </w:rPr>
              <w:t>the player’s capabilities to play in a</w:t>
            </w:r>
            <w:r w:rsidR="0097061A" w:rsidRPr="00765FB8">
              <w:rPr>
                <w:sz w:val="19"/>
                <w:szCs w:val="19"/>
              </w:rPr>
              <w:t xml:space="preserve"> significantly</w:t>
            </w:r>
            <w:r w:rsidR="00852F73" w:rsidRPr="00765FB8">
              <w:rPr>
                <w:sz w:val="19"/>
                <w:szCs w:val="19"/>
              </w:rPr>
              <w:t xml:space="preserve"> higher </w:t>
            </w:r>
            <w:r w:rsidR="00670983" w:rsidRPr="00765FB8">
              <w:rPr>
                <w:sz w:val="19"/>
                <w:szCs w:val="19"/>
              </w:rPr>
              <w:t xml:space="preserve">age </w:t>
            </w:r>
            <w:r w:rsidR="00FC465A" w:rsidRPr="00765FB8">
              <w:rPr>
                <w:sz w:val="19"/>
                <w:szCs w:val="19"/>
              </w:rPr>
              <w:t>level,</w:t>
            </w:r>
            <w:r w:rsidR="00852F73" w:rsidRPr="00765FB8">
              <w:rPr>
                <w:sz w:val="19"/>
                <w:szCs w:val="19"/>
              </w:rPr>
              <w:t xml:space="preserve"> </w:t>
            </w:r>
            <w:r w:rsidR="0039790B" w:rsidRPr="00765FB8">
              <w:rPr>
                <w:sz w:val="19"/>
                <w:szCs w:val="19"/>
              </w:rPr>
              <w:t>including establishing there are</w:t>
            </w:r>
            <w:r w:rsidR="00F10AB3" w:rsidRPr="00765FB8">
              <w:rPr>
                <w:sz w:val="19"/>
                <w:szCs w:val="19"/>
              </w:rPr>
              <w:t xml:space="preserve"> exceptional and compelling circumstances to </w:t>
            </w:r>
            <w:r w:rsidR="0097061A" w:rsidRPr="00765FB8">
              <w:rPr>
                <w:sz w:val="19"/>
                <w:szCs w:val="19"/>
              </w:rPr>
              <w:t>support</w:t>
            </w:r>
            <w:r w:rsidR="00F10AB3" w:rsidRPr="00765FB8">
              <w:rPr>
                <w:sz w:val="19"/>
                <w:szCs w:val="19"/>
              </w:rPr>
              <w:t xml:space="preserve"> th</w:t>
            </w:r>
            <w:r w:rsidR="00A57F9B" w:rsidRPr="00765FB8">
              <w:rPr>
                <w:sz w:val="19"/>
                <w:szCs w:val="19"/>
              </w:rPr>
              <w:t>is</w:t>
            </w:r>
            <w:r w:rsidR="00F10AB3" w:rsidRPr="00765FB8">
              <w:rPr>
                <w:sz w:val="19"/>
                <w:szCs w:val="19"/>
              </w:rPr>
              <w:t xml:space="preserve">, as well as </w:t>
            </w:r>
            <w:r w:rsidR="00FD700B" w:rsidRPr="00765FB8">
              <w:rPr>
                <w:sz w:val="19"/>
                <w:szCs w:val="19"/>
              </w:rPr>
              <w:t xml:space="preserve">obtaining </w:t>
            </w:r>
            <w:r w:rsidR="00F10AB3" w:rsidRPr="00765FB8">
              <w:rPr>
                <w:sz w:val="19"/>
                <w:szCs w:val="19"/>
              </w:rPr>
              <w:t>pa</w:t>
            </w:r>
            <w:r w:rsidR="00852F73" w:rsidRPr="00765FB8">
              <w:rPr>
                <w:sz w:val="19"/>
                <w:szCs w:val="19"/>
              </w:rPr>
              <w:t>rental consent.</w:t>
            </w:r>
          </w:p>
          <w:p w14:paraId="0E1EC2BD" w14:textId="4D2F040C" w:rsidR="00AD0366" w:rsidRPr="00765FB8" w:rsidRDefault="00342D5B" w:rsidP="00FA33C6">
            <w:pPr>
              <w:pStyle w:val="ListParagraph"/>
              <w:numPr>
                <w:ilvl w:val="0"/>
                <w:numId w:val="33"/>
              </w:numPr>
              <w:spacing w:before="40"/>
              <w:jc w:val="both"/>
              <w:rPr>
                <w:sz w:val="19"/>
                <w:szCs w:val="19"/>
              </w:rPr>
            </w:pPr>
            <w:r w:rsidRPr="00765FB8">
              <w:rPr>
                <w:b/>
                <w:bCs/>
                <w:sz w:val="19"/>
                <w:szCs w:val="19"/>
              </w:rPr>
              <w:t>Participation</w:t>
            </w:r>
            <w:r w:rsidRPr="00765FB8">
              <w:rPr>
                <w:sz w:val="19"/>
                <w:szCs w:val="19"/>
              </w:rPr>
              <w:t xml:space="preserve">. </w:t>
            </w:r>
            <w:r w:rsidR="00D748C6" w:rsidRPr="00765FB8">
              <w:rPr>
                <w:sz w:val="19"/>
                <w:szCs w:val="19"/>
              </w:rPr>
              <w:t>A player seeking</w:t>
            </w:r>
            <w:r w:rsidR="001161E9" w:rsidRPr="00765FB8">
              <w:rPr>
                <w:sz w:val="19"/>
                <w:szCs w:val="19"/>
              </w:rPr>
              <w:t xml:space="preserve"> </w:t>
            </w:r>
            <w:r w:rsidR="00D748C6" w:rsidRPr="00765FB8">
              <w:rPr>
                <w:sz w:val="19"/>
                <w:szCs w:val="19"/>
              </w:rPr>
              <w:t xml:space="preserve">to play </w:t>
            </w:r>
            <w:r w:rsidR="00465BF8" w:rsidRPr="00765FB8">
              <w:rPr>
                <w:sz w:val="19"/>
                <w:szCs w:val="19"/>
              </w:rPr>
              <w:t>under these provisions</w:t>
            </w:r>
            <w:r w:rsidR="00D748C6" w:rsidRPr="00765FB8">
              <w:rPr>
                <w:sz w:val="19"/>
                <w:szCs w:val="19"/>
              </w:rPr>
              <w:t xml:space="preserve"> should </w:t>
            </w:r>
            <w:r w:rsidR="00A722D0" w:rsidRPr="00765FB8">
              <w:rPr>
                <w:sz w:val="19"/>
                <w:szCs w:val="19"/>
              </w:rPr>
              <w:t>not</w:t>
            </w:r>
            <w:r w:rsidR="00D748C6" w:rsidRPr="00765FB8">
              <w:rPr>
                <w:sz w:val="19"/>
                <w:szCs w:val="19"/>
              </w:rPr>
              <w:t xml:space="preserve"> displace</w:t>
            </w:r>
            <w:r w:rsidR="00CB2655" w:rsidRPr="00765FB8">
              <w:rPr>
                <w:sz w:val="19"/>
                <w:szCs w:val="19"/>
              </w:rPr>
              <w:t xml:space="preserve"> </w:t>
            </w:r>
            <w:r w:rsidR="005C4EB9" w:rsidRPr="00765FB8">
              <w:rPr>
                <w:sz w:val="19"/>
                <w:szCs w:val="19"/>
              </w:rPr>
              <w:t>a player who is age</w:t>
            </w:r>
            <w:r w:rsidR="001161E9" w:rsidRPr="00765FB8">
              <w:rPr>
                <w:sz w:val="19"/>
                <w:szCs w:val="19"/>
              </w:rPr>
              <w:t>-</w:t>
            </w:r>
            <w:r w:rsidR="005C4EB9" w:rsidRPr="00765FB8">
              <w:rPr>
                <w:sz w:val="19"/>
                <w:szCs w:val="19"/>
              </w:rPr>
              <w:t>eligible and available to play in that grade.</w:t>
            </w:r>
            <w:r w:rsidR="00AD0366" w:rsidRPr="00765FB8">
              <w:rPr>
                <w:sz w:val="19"/>
                <w:szCs w:val="19"/>
              </w:rPr>
              <w:t xml:space="preserve"> For example, an </w:t>
            </w:r>
            <w:r w:rsidR="002E12CD" w:rsidRPr="00765FB8">
              <w:rPr>
                <w:sz w:val="19"/>
                <w:szCs w:val="19"/>
              </w:rPr>
              <w:t xml:space="preserve">available </w:t>
            </w:r>
            <w:r w:rsidR="00CA592A" w:rsidRPr="00765FB8">
              <w:rPr>
                <w:sz w:val="19"/>
                <w:szCs w:val="19"/>
              </w:rPr>
              <w:t>U</w:t>
            </w:r>
            <w:r w:rsidR="00AD0366" w:rsidRPr="00765FB8">
              <w:rPr>
                <w:sz w:val="19"/>
                <w:szCs w:val="19"/>
              </w:rPr>
              <w:t xml:space="preserve">nder 16 player should not be </w:t>
            </w:r>
            <w:r w:rsidR="00AE3DD3" w:rsidRPr="00765FB8">
              <w:rPr>
                <w:sz w:val="19"/>
                <w:szCs w:val="19"/>
              </w:rPr>
              <w:t>‘dropped’</w:t>
            </w:r>
            <w:r w:rsidR="00AD0366" w:rsidRPr="00765FB8">
              <w:rPr>
                <w:sz w:val="19"/>
                <w:szCs w:val="19"/>
              </w:rPr>
              <w:t xml:space="preserve"> </w:t>
            </w:r>
            <w:r w:rsidR="005D4184" w:rsidRPr="00765FB8">
              <w:rPr>
                <w:sz w:val="19"/>
                <w:szCs w:val="19"/>
              </w:rPr>
              <w:t xml:space="preserve">from </w:t>
            </w:r>
            <w:r w:rsidR="00AD0366" w:rsidRPr="00765FB8">
              <w:rPr>
                <w:sz w:val="19"/>
                <w:szCs w:val="19"/>
              </w:rPr>
              <w:t xml:space="preserve">the </w:t>
            </w:r>
            <w:r w:rsidR="00CA592A" w:rsidRPr="00765FB8">
              <w:rPr>
                <w:sz w:val="19"/>
                <w:szCs w:val="19"/>
              </w:rPr>
              <w:t>U</w:t>
            </w:r>
            <w:r w:rsidR="00AD0366" w:rsidRPr="00765FB8">
              <w:rPr>
                <w:sz w:val="19"/>
                <w:szCs w:val="19"/>
              </w:rPr>
              <w:t>nder 16 team</w:t>
            </w:r>
            <w:r w:rsidR="00CD65DA" w:rsidRPr="00765FB8">
              <w:rPr>
                <w:sz w:val="19"/>
                <w:szCs w:val="19"/>
              </w:rPr>
              <w:t xml:space="preserve"> to </w:t>
            </w:r>
            <w:r w:rsidR="009B2C55" w:rsidRPr="00765FB8">
              <w:rPr>
                <w:sz w:val="19"/>
                <w:szCs w:val="19"/>
              </w:rPr>
              <w:t>allow selection of</w:t>
            </w:r>
            <w:r w:rsidR="00CD65DA" w:rsidRPr="00765FB8">
              <w:rPr>
                <w:sz w:val="19"/>
                <w:szCs w:val="19"/>
              </w:rPr>
              <w:t xml:space="preserve"> an </w:t>
            </w:r>
            <w:r w:rsidR="00CA592A" w:rsidRPr="00765FB8">
              <w:rPr>
                <w:sz w:val="19"/>
                <w:szCs w:val="19"/>
              </w:rPr>
              <w:t>U</w:t>
            </w:r>
            <w:r w:rsidR="00CD65DA" w:rsidRPr="00765FB8">
              <w:rPr>
                <w:sz w:val="19"/>
                <w:szCs w:val="19"/>
              </w:rPr>
              <w:t>nder 1</w:t>
            </w:r>
            <w:r w:rsidR="002E12CD" w:rsidRPr="00765FB8">
              <w:rPr>
                <w:sz w:val="19"/>
                <w:szCs w:val="19"/>
              </w:rPr>
              <w:t>3</w:t>
            </w:r>
            <w:r w:rsidR="00CD65DA" w:rsidRPr="00765FB8">
              <w:rPr>
                <w:sz w:val="19"/>
                <w:szCs w:val="19"/>
              </w:rPr>
              <w:t xml:space="preserve"> player</w:t>
            </w:r>
            <w:r w:rsidR="00A43BD0" w:rsidRPr="00765FB8">
              <w:rPr>
                <w:sz w:val="19"/>
                <w:szCs w:val="19"/>
              </w:rPr>
              <w:t>.</w:t>
            </w:r>
            <w:r w:rsidR="005C4EB9" w:rsidRPr="00765FB8">
              <w:rPr>
                <w:sz w:val="19"/>
                <w:szCs w:val="19"/>
              </w:rPr>
              <w:t xml:space="preserve"> </w:t>
            </w:r>
          </w:p>
          <w:p w14:paraId="55D7A7FC" w14:textId="6822BA39" w:rsidR="00CB2655" w:rsidRPr="00765FB8" w:rsidRDefault="000F6A3E" w:rsidP="00FA33C6">
            <w:pPr>
              <w:spacing w:before="40"/>
              <w:ind w:left="360"/>
              <w:jc w:val="both"/>
              <w:rPr>
                <w:sz w:val="19"/>
                <w:szCs w:val="19"/>
              </w:rPr>
            </w:pPr>
            <w:r w:rsidRPr="00765FB8">
              <w:rPr>
                <w:sz w:val="19"/>
                <w:szCs w:val="19"/>
              </w:rPr>
              <w:t>E</w:t>
            </w:r>
            <w:r w:rsidR="004207F0" w:rsidRPr="00765FB8">
              <w:rPr>
                <w:sz w:val="19"/>
                <w:szCs w:val="19"/>
              </w:rPr>
              <w:t>xceptions to this</w:t>
            </w:r>
            <w:r w:rsidRPr="00765FB8">
              <w:rPr>
                <w:sz w:val="19"/>
                <w:szCs w:val="19"/>
              </w:rPr>
              <w:t xml:space="preserve"> are</w:t>
            </w:r>
            <w:r w:rsidR="004207F0" w:rsidRPr="00765FB8">
              <w:rPr>
                <w:sz w:val="19"/>
                <w:szCs w:val="19"/>
              </w:rPr>
              <w:t>:</w:t>
            </w:r>
          </w:p>
          <w:p w14:paraId="28302CFC" w14:textId="06F18273" w:rsidR="004528FE" w:rsidRPr="00765FB8" w:rsidRDefault="004207F0" w:rsidP="00FA33C6">
            <w:pPr>
              <w:pStyle w:val="NoSpacing"/>
              <w:numPr>
                <w:ilvl w:val="0"/>
                <w:numId w:val="31"/>
              </w:numPr>
              <w:jc w:val="both"/>
              <w:rPr>
                <w:sz w:val="19"/>
                <w:szCs w:val="19"/>
              </w:rPr>
            </w:pPr>
            <w:r w:rsidRPr="00765FB8">
              <w:rPr>
                <w:sz w:val="19"/>
                <w:szCs w:val="19"/>
              </w:rPr>
              <w:t xml:space="preserve">if the </w:t>
            </w:r>
            <w:r w:rsidR="00CA592A" w:rsidRPr="00765FB8">
              <w:rPr>
                <w:sz w:val="19"/>
                <w:szCs w:val="19"/>
              </w:rPr>
              <w:t xml:space="preserve">applicant </w:t>
            </w:r>
            <w:r w:rsidRPr="00765FB8">
              <w:rPr>
                <w:sz w:val="19"/>
                <w:szCs w:val="19"/>
              </w:rPr>
              <w:t xml:space="preserve">player has no other </w:t>
            </w:r>
            <w:r w:rsidR="00EA5269" w:rsidRPr="00765FB8">
              <w:rPr>
                <w:sz w:val="19"/>
                <w:szCs w:val="19"/>
              </w:rPr>
              <w:t xml:space="preserve">reasonable </w:t>
            </w:r>
            <w:r w:rsidR="002E12CD" w:rsidRPr="00765FB8">
              <w:rPr>
                <w:sz w:val="19"/>
                <w:szCs w:val="19"/>
              </w:rPr>
              <w:t>&amp;</w:t>
            </w:r>
            <w:r w:rsidR="00EA5269" w:rsidRPr="00765FB8">
              <w:rPr>
                <w:sz w:val="19"/>
                <w:szCs w:val="19"/>
              </w:rPr>
              <w:t xml:space="preserve"> readily available </w:t>
            </w:r>
            <w:r w:rsidRPr="00765FB8">
              <w:rPr>
                <w:sz w:val="19"/>
                <w:szCs w:val="19"/>
              </w:rPr>
              <w:t>age-eligible playing options</w:t>
            </w:r>
            <w:r w:rsidR="0012040E" w:rsidRPr="00765FB8">
              <w:rPr>
                <w:sz w:val="19"/>
                <w:szCs w:val="19"/>
              </w:rPr>
              <w:t>; or</w:t>
            </w:r>
          </w:p>
          <w:p w14:paraId="070C4714" w14:textId="77777777" w:rsidR="004207F0" w:rsidRPr="00765FB8" w:rsidRDefault="004528FE" w:rsidP="00FA33C6">
            <w:pPr>
              <w:pStyle w:val="NoSpacing"/>
              <w:numPr>
                <w:ilvl w:val="0"/>
                <w:numId w:val="31"/>
              </w:numPr>
              <w:spacing w:after="120"/>
              <w:ind w:left="714" w:hanging="357"/>
              <w:jc w:val="both"/>
              <w:rPr>
                <w:sz w:val="19"/>
                <w:szCs w:val="19"/>
              </w:rPr>
            </w:pPr>
            <w:r w:rsidRPr="00765FB8">
              <w:rPr>
                <w:sz w:val="19"/>
                <w:szCs w:val="19"/>
              </w:rPr>
              <w:t>t</w:t>
            </w:r>
            <w:r w:rsidR="004207F0" w:rsidRPr="00765FB8">
              <w:rPr>
                <w:sz w:val="19"/>
                <w:szCs w:val="19"/>
              </w:rPr>
              <w:t>he player is seeking to play in a Senior competition</w:t>
            </w:r>
          </w:p>
          <w:p w14:paraId="0A55AFC1" w14:textId="77777777" w:rsidR="003473CF" w:rsidRPr="00765FB8" w:rsidRDefault="00342D5B" w:rsidP="00FA33C6">
            <w:pPr>
              <w:pStyle w:val="ListParagraph"/>
              <w:numPr>
                <w:ilvl w:val="0"/>
                <w:numId w:val="33"/>
              </w:numPr>
              <w:spacing w:before="40" w:after="120"/>
              <w:ind w:left="357" w:hanging="357"/>
              <w:contextualSpacing w:val="0"/>
              <w:jc w:val="both"/>
              <w:rPr>
                <w:sz w:val="19"/>
                <w:szCs w:val="19"/>
              </w:rPr>
            </w:pPr>
            <w:r w:rsidRPr="00765FB8">
              <w:rPr>
                <w:b/>
                <w:bCs/>
                <w:sz w:val="19"/>
                <w:szCs w:val="19"/>
              </w:rPr>
              <w:t>Participation</w:t>
            </w:r>
            <w:r w:rsidRPr="00765FB8">
              <w:rPr>
                <w:sz w:val="19"/>
                <w:szCs w:val="19"/>
              </w:rPr>
              <w:t xml:space="preserve">. </w:t>
            </w:r>
            <w:r w:rsidR="00481D0D" w:rsidRPr="00765FB8">
              <w:rPr>
                <w:sz w:val="19"/>
                <w:szCs w:val="19"/>
              </w:rPr>
              <w:t>In allowing the player to play up, t</w:t>
            </w:r>
            <w:r w:rsidR="003473CF" w:rsidRPr="00765FB8">
              <w:rPr>
                <w:sz w:val="19"/>
                <w:szCs w:val="19"/>
              </w:rPr>
              <w:t xml:space="preserve">here should be no significant adverse participation impact on the player’s usual age </w:t>
            </w:r>
            <w:r w:rsidR="00AE3DD3" w:rsidRPr="00765FB8">
              <w:rPr>
                <w:sz w:val="19"/>
                <w:szCs w:val="19"/>
              </w:rPr>
              <w:t>level</w:t>
            </w:r>
            <w:r w:rsidR="00810759" w:rsidRPr="00765FB8">
              <w:rPr>
                <w:sz w:val="19"/>
                <w:szCs w:val="19"/>
              </w:rPr>
              <w:t xml:space="preserve"> team</w:t>
            </w:r>
            <w:r w:rsidR="003473CF" w:rsidRPr="00765FB8">
              <w:rPr>
                <w:sz w:val="19"/>
                <w:szCs w:val="19"/>
              </w:rPr>
              <w:t xml:space="preserve">. For example, </w:t>
            </w:r>
            <w:r w:rsidR="00DC5285" w:rsidRPr="00765FB8">
              <w:rPr>
                <w:sz w:val="19"/>
                <w:szCs w:val="19"/>
              </w:rPr>
              <w:t>where</w:t>
            </w:r>
            <w:r w:rsidR="003473CF" w:rsidRPr="00765FB8">
              <w:rPr>
                <w:sz w:val="19"/>
                <w:szCs w:val="19"/>
              </w:rPr>
              <w:t xml:space="preserve"> allowing </w:t>
            </w:r>
            <w:r w:rsidR="00F43E0B" w:rsidRPr="00765FB8">
              <w:rPr>
                <w:sz w:val="19"/>
                <w:szCs w:val="19"/>
              </w:rPr>
              <w:t>a</w:t>
            </w:r>
            <w:r w:rsidR="003473CF" w:rsidRPr="00765FB8">
              <w:rPr>
                <w:sz w:val="19"/>
                <w:szCs w:val="19"/>
              </w:rPr>
              <w:t xml:space="preserve"> player to play up result</w:t>
            </w:r>
            <w:r w:rsidR="00DC5285" w:rsidRPr="00765FB8">
              <w:rPr>
                <w:sz w:val="19"/>
                <w:szCs w:val="19"/>
              </w:rPr>
              <w:t>s</w:t>
            </w:r>
            <w:r w:rsidR="003473CF" w:rsidRPr="00765FB8">
              <w:rPr>
                <w:sz w:val="19"/>
                <w:szCs w:val="19"/>
              </w:rPr>
              <w:t xml:space="preserve"> in </w:t>
            </w:r>
            <w:r w:rsidR="005A47C2" w:rsidRPr="00765FB8">
              <w:rPr>
                <w:sz w:val="19"/>
                <w:szCs w:val="19"/>
              </w:rPr>
              <w:t xml:space="preserve">their usual age </w:t>
            </w:r>
            <w:r w:rsidR="00481D0D" w:rsidRPr="00765FB8">
              <w:rPr>
                <w:sz w:val="19"/>
                <w:szCs w:val="19"/>
              </w:rPr>
              <w:t>level</w:t>
            </w:r>
            <w:r w:rsidR="005A47C2" w:rsidRPr="00765FB8">
              <w:rPr>
                <w:sz w:val="19"/>
                <w:szCs w:val="19"/>
              </w:rPr>
              <w:t xml:space="preserve"> team forfeit</w:t>
            </w:r>
            <w:r w:rsidR="00A07953" w:rsidRPr="00765FB8">
              <w:rPr>
                <w:sz w:val="19"/>
                <w:szCs w:val="19"/>
              </w:rPr>
              <w:t>ing</w:t>
            </w:r>
            <w:r w:rsidR="005A47C2" w:rsidRPr="00765FB8">
              <w:rPr>
                <w:sz w:val="19"/>
                <w:szCs w:val="19"/>
              </w:rPr>
              <w:t xml:space="preserve"> a match</w:t>
            </w:r>
            <w:r w:rsidR="00481D0D" w:rsidRPr="00765FB8">
              <w:rPr>
                <w:sz w:val="19"/>
                <w:szCs w:val="19"/>
              </w:rPr>
              <w:t xml:space="preserve"> due to insufficient numbers</w:t>
            </w:r>
            <w:r w:rsidR="005A47C2" w:rsidRPr="00765FB8">
              <w:rPr>
                <w:sz w:val="19"/>
                <w:szCs w:val="19"/>
              </w:rPr>
              <w:t>.</w:t>
            </w:r>
          </w:p>
          <w:p w14:paraId="5D45381A" w14:textId="7883783B" w:rsidR="008A073B" w:rsidRPr="00765FB8" w:rsidRDefault="00FD3362" w:rsidP="00EE2218">
            <w:pPr>
              <w:pStyle w:val="ListParagraph"/>
              <w:numPr>
                <w:ilvl w:val="0"/>
                <w:numId w:val="33"/>
              </w:numPr>
              <w:spacing w:before="40" w:after="120"/>
              <w:ind w:left="357" w:hanging="357"/>
              <w:contextualSpacing w:val="0"/>
              <w:jc w:val="both"/>
              <w:rPr>
                <w:sz w:val="19"/>
                <w:szCs w:val="19"/>
              </w:rPr>
            </w:pPr>
            <w:r w:rsidRPr="00765FB8">
              <w:rPr>
                <w:b/>
                <w:bCs/>
                <w:sz w:val="19"/>
                <w:szCs w:val="19"/>
              </w:rPr>
              <w:t>Child Safeguarding</w:t>
            </w:r>
            <w:r w:rsidRPr="00765FB8">
              <w:rPr>
                <w:sz w:val="19"/>
                <w:szCs w:val="19"/>
              </w:rPr>
              <w:t>. Regard must be had for Child safeguarding provisions</w:t>
            </w:r>
            <w:r w:rsidR="00341CC8" w:rsidRPr="00765FB8">
              <w:rPr>
                <w:sz w:val="19"/>
                <w:szCs w:val="19"/>
              </w:rPr>
              <w:t xml:space="preserve"> under the Handbook and under relevant laws,</w:t>
            </w:r>
            <w:r w:rsidRPr="00765FB8">
              <w:rPr>
                <w:sz w:val="19"/>
                <w:szCs w:val="19"/>
              </w:rPr>
              <w:t xml:space="preserve"> particularly where an underage player is seeking to play in a Senior grade</w:t>
            </w:r>
            <w:r w:rsidR="00341CC8" w:rsidRPr="00765FB8">
              <w:rPr>
                <w:sz w:val="19"/>
                <w:szCs w:val="19"/>
              </w:rPr>
              <w:t>.</w:t>
            </w:r>
          </w:p>
        </w:tc>
      </w:tr>
      <w:tr w:rsidR="00CB2655" w:rsidRPr="003717DC" w14:paraId="5D4D5FDC" w14:textId="77777777" w:rsidTr="003C6671">
        <w:tc>
          <w:tcPr>
            <w:tcW w:w="1418" w:type="dxa"/>
            <w:tcBorders>
              <w:top w:val="single" w:sz="12" w:space="0" w:color="FFFFFF" w:themeColor="background1"/>
              <w:left w:val="nil"/>
              <w:bottom w:val="single" w:sz="12" w:space="0" w:color="FFFFFF" w:themeColor="background1"/>
              <w:right w:val="single" w:sz="4" w:space="0" w:color="B4C6E7" w:themeColor="accent1" w:themeTint="66"/>
            </w:tcBorders>
            <w:shd w:val="clear" w:color="auto" w:fill="E2E2E2"/>
          </w:tcPr>
          <w:p w14:paraId="2AB09BFE" w14:textId="13B69BED" w:rsidR="00CB2655" w:rsidRDefault="00CB2655" w:rsidP="003B1C18">
            <w:pPr>
              <w:spacing w:before="40" w:after="80"/>
              <w:rPr>
                <w:b/>
                <w:bCs/>
                <w:sz w:val="20"/>
                <w:szCs w:val="20"/>
              </w:rPr>
            </w:pPr>
            <w:r>
              <w:rPr>
                <w:b/>
                <w:bCs/>
                <w:sz w:val="20"/>
                <w:szCs w:val="20"/>
              </w:rPr>
              <w:t xml:space="preserve">NOTE </w:t>
            </w:r>
            <w:r w:rsidR="008C2A70">
              <w:rPr>
                <w:b/>
                <w:bCs/>
                <w:sz w:val="20"/>
                <w:szCs w:val="20"/>
              </w:rPr>
              <w:t>2</w:t>
            </w:r>
          </w:p>
          <w:p w14:paraId="545D3B0F" w14:textId="1A5466CA" w:rsidR="00CB2655" w:rsidRPr="002914E0" w:rsidRDefault="006A289A" w:rsidP="003B1C18">
            <w:pPr>
              <w:spacing w:before="40" w:after="80"/>
              <w:rPr>
                <w:rFonts w:ascii="Aptos Narrow" w:hAnsi="Aptos Narrow"/>
                <w:b/>
                <w:bCs/>
                <w:color w:val="2F5496" w:themeColor="accent1" w:themeShade="BF"/>
                <w:sz w:val="20"/>
                <w:szCs w:val="20"/>
              </w:rPr>
            </w:pPr>
            <w:r w:rsidRPr="002914E0">
              <w:rPr>
                <w:rFonts w:ascii="Aptos Narrow" w:hAnsi="Aptos Narrow"/>
                <w:b/>
                <w:bCs/>
                <w:color w:val="2F5496" w:themeColor="accent1" w:themeShade="BF"/>
                <w:sz w:val="20"/>
                <w:szCs w:val="20"/>
              </w:rPr>
              <w:t>Exceptional</w:t>
            </w:r>
            <w:r w:rsidR="00484EC3">
              <w:rPr>
                <w:rFonts w:ascii="Aptos Narrow" w:hAnsi="Aptos Narrow"/>
                <w:b/>
                <w:bCs/>
                <w:color w:val="2F5496" w:themeColor="accent1" w:themeShade="BF"/>
                <w:sz w:val="20"/>
                <w:szCs w:val="20"/>
              </w:rPr>
              <w:t xml:space="preserve"> &amp; Compelling</w:t>
            </w:r>
            <w:r w:rsidR="000D5DB4" w:rsidRPr="002914E0">
              <w:rPr>
                <w:rFonts w:ascii="Aptos Narrow" w:hAnsi="Aptos Narrow"/>
                <w:b/>
                <w:bCs/>
                <w:color w:val="2F5496" w:themeColor="accent1" w:themeShade="BF"/>
                <w:sz w:val="20"/>
                <w:szCs w:val="20"/>
              </w:rPr>
              <w:t xml:space="preserve"> </w:t>
            </w:r>
            <w:r w:rsidR="00661649" w:rsidRPr="002914E0">
              <w:rPr>
                <w:rFonts w:ascii="Aptos Narrow" w:hAnsi="Aptos Narrow"/>
                <w:b/>
                <w:bCs/>
                <w:color w:val="2F5496" w:themeColor="accent1" w:themeShade="BF"/>
                <w:sz w:val="20"/>
                <w:szCs w:val="20"/>
              </w:rPr>
              <w:t>Circumstance</w:t>
            </w:r>
            <w:r w:rsidR="004339C0" w:rsidRPr="002914E0">
              <w:rPr>
                <w:rFonts w:ascii="Aptos Narrow" w:hAnsi="Aptos Narrow"/>
                <w:b/>
                <w:bCs/>
                <w:color w:val="2F5496" w:themeColor="accent1" w:themeShade="BF"/>
                <w:sz w:val="20"/>
                <w:szCs w:val="20"/>
              </w:rPr>
              <w:t>s</w:t>
            </w:r>
          </w:p>
          <w:p w14:paraId="17AF9BD9" w14:textId="77777777" w:rsidR="00CB2655" w:rsidRPr="00CA71C0" w:rsidRDefault="00CB2655" w:rsidP="003B1C18">
            <w:pPr>
              <w:spacing w:before="40" w:after="80"/>
              <w:rPr>
                <w:b/>
                <w:bCs/>
                <w:sz w:val="20"/>
                <w:szCs w:val="20"/>
              </w:rPr>
            </w:pP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810602" w14:textId="04B7C17D" w:rsidR="00EE2218" w:rsidRPr="00765FB8" w:rsidRDefault="00EE2218" w:rsidP="00EE2218">
            <w:pPr>
              <w:spacing w:before="40" w:after="120"/>
              <w:jc w:val="both"/>
              <w:rPr>
                <w:b/>
                <w:bCs/>
                <w:sz w:val="19"/>
                <w:szCs w:val="19"/>
              </w:rPr>
            </w:pPr>
            <w:r w:rsidRPr="00765FB8">
              <w:rPr>
                <w:b/>
                <w:bCs/>
                <w:sz w:val="19"/>
                <w:szCs w:val="19"/>
              </w:rPr>
              <w:t>Exceptional and Compelling Circumstances</w:t>
            </w:r>
            <w:r w:rsidR="00E631A9" w:rsidRPr="00765FB8">
              <w:rPr>
                <w:b/>
                <w:bCs/>
                <w:sz w:val="19"/>
                <w:szCs w:val="19"/>
              </w:rPr>
              <w:t xml:space="preserve"> </w:t>
            </w:r>
            <w:r w:rsidRPr="00765FB8">
              <w:rPr>
                <w:sz w:val="19"/>
                <w:szCs w:val="19"/>
              </w:rPr>
              <w:t xml:space="preserve">refers to the </w:t>
            </w:r>
            <w:r w:rsidRPr="00765FB8">
              <w:rPr>
                <w:b/>
                <w:bCs/>
                <w:sz w:val="19"/>
                <w:szCs w:val="19"/>
              </w:rPr>
              <w:t>applicant player’s circumstances</w:t>
            </w:r>
            <w:r w:rsidRPr="00765FB8">
              <w:rPr>
                <w:sz w:val="19"/>
                <w:szCs w:val="19"/>
              </w:rPr>
              <w:t xml:space="preserve">, not those of the team or club. Both ‘exceptional’ </w:t>
            </w:r>
            <w:r w:rsidRPr="00765FB8">
              <w:rPr>
                <w:b/>
                <w:bCs/>
                <w:sz w:val="19"/>
                <w:szCs w:val="19"/>
              </w:rPr>
              <w:t>and</w:t>
            </w:r>
            <w:r w:rsidRPr="00765FB8">
              <w:rPr>
                <w:sz w:val="19"/>
                <w:szCs w:val="19"/>
              </w:rPr>
              <w:t xml:space="preserve"> ‘compelling’ circumstances must be met</w:t>
            </w:r>
            <w:r w:rsidR="00E631A9" w:rsidRPr="00765FB8">
              <w:rPr>
                <w:sz w:val="19"/>
                <w:szCs w:val="19"/>
              </w:rPr>
              <w:t>.</w:t>
            </w:r>
          </w:p>
          <w:p w14:paraId="68E72622" w14:textId="73294342" w:rsidR="00A0344A" w:rsidRPr="00765FB8" w:rsidRDefault="00A0344A" w:rsidP="00A0344A">
            <w:pPr>
              <w:spacing w:before="40" w:after="120"/>
              <w:jc w:val="both"/>
              <w:rPr>
                <w:sz w:val="19"/>
                <w:szCs w:val="19"/>
              </w:rPr>
            </w:pPr>
            <w:r w:rsidRPr="00765FB8">
              <w:rPr>
                <w:b/>
                <w:bCs/>
                <w:sz w:val="19"/>
                <w:szCs w:val="19"/>
              </w:rPr>
              <w:t xml:space="preserve">Exceptional. </w:t>
            </w:r>
            <w:r w:rsidRPr="00765FB8">
              <w:rPr>
                <w:sz w:val="19"/>
                <w:szCs w:val="19"/>
              </w:rPr>
              <w:t xml:space="preserve">Regular definitions of </w:t>
            </w:r>
            <w:r w:rsidRPr="00765FB8">
              <w:rPr>
                <w:i/>
                <w:iCs/>
                <w:sz w:val="19"/>
                <w:szCs w:val="19"/>
              </w:rPr>
              <w:t>exceptional</w:t>
            </w:r>
            <w:r w:rsidRPr="00765FB8">
              <w:rPr>
                <w:sz w:val="19"/>
                <w:szCs w:val="19"/>
              </w:rPr>
              <w:t xml:space="preserve"> include “</w:t>
            </w:r>
            <w:r w:rsidRPr="00765FB8">
              <w:rPr>
                <w:i/>
                <w:iCs/>
                <w:sz w:val="19"/>
                <w:szCs w:val="19"/>
              </w:rPr>
              <w:t>much greater than usual</w:t>
            </w:r>
            <w:r w:rsidRPr="00765FB8">
              <w:rPr>
                <w:sz w:val="19"/>
                <w:szCs w:val="19"/>
              </w:rPr>
              <w:t>”, “</w:t>
            </w:r>
            <w:r w:rsidRPr="00765FB8">
              <w:rPr>
                <w:i/>
                <w:iCs/>
                <w:sz w:val="19"/>
                <w:szCs w:val="19"/>
              </w:rPr>
              <w:t>to an unusually high degree</w:t>
            </w:r>
            <w:r w:rsidRPr="00765FB8">
              <w:rPr>
                <w:sz w:val="19"/>
                <w:szCs w:val="19"/>
              </w:rPr>
              <w:t>” or “</w:t>
            </w:r>
            <w:r w:rsidRPr="00765FB8">
              <w:rPr>
                <w:i/>
                <w:iCs/>
                <w:sz w:val="19"/>
                <w:szCs w:val="19"/>
              </w:rPr>
              <w:t>unusual and infrequent</w:t>
            </w:r>
            <w:r w:rsidRPr="00765FB8">
              <w:rPr>
                <w:sz w:val="19"/>
                <w:szCs w:val="19"/>
              </w:rPr>
              <w:t xml:space="preserve">”. </w:t>
            </w:r>
            <w:r w:rsidR="004B081B" w:rsidRPr="00765FB8">
              <w:rPr>
                <w:sz w:val="19"/>
                <w:szCs w:val="19"/>
              </w:rPr>
              <w:t>Therefore,</w:t>
            </w:r>
            <w:r w:rsidRPr="00765FB8">
              <w:rPr>
                <w:sz w:val="19"/>
                <w:szCs w:val="19"/>
              </w:rPr>
              <w:t xml:space="preserve"> a circumstance </w:t>
            </w:r>
            <w:r w:rsidR="004B081B" w:rsidRPr="00765FB8">
              <w:rPr>
                <w:sz w:val="19"/>
                <w:szCs w:val="19"/>
              </w:rPr>
              <w:t>must be more than</w:t>
            </w:r>
            <w:r w:rsidRPr="00765FB8">
              <w:rPr>
                <w:sz w:val="19"/>
                <w:szCs w:val="19"/>
              </w:rPr>
              <w:t xml:space="preserve"> “unusual”.</w:t>
            </w:r>
          </w:p>
          <w:p w14:paraId="587CF1DE" w14:textId="77777777" w:rsidR="00484EC3" w:rsidRPr="00765FB8" w:rsidRDefault="00484EC3" w:rsidP="00EE2218">
            <w:pPr>
              <w:spacing w:before="40" w:after="120"/>
              <w:jc w:val="both"/>
              <w:rPr>
                <w:sz w:val="19"/>
                <w:szCs w:val="19"/>
              </w:rPr>
            </w:pPr>
            <w:r w:rsidRPr="00765FB8">
              <w:rPr>
                <w:b/>
                <w:bCs/>
                <w:sz w:val="19"/>
                <w:szCs w:val="19"/>
              </w:rPr>
              <w:t>Compelling.</w:t>
            </w:r>
            <w:r w:rsidRPr="00765FB8">
              <w:rPr>
                <w:sz w:val="19"/>
                <w:szCs w:val="19"/>
              </w:rPr>
              <w:t xml:space="preserve"> Regular definitions of </w:t>
            </w:r>
            <w:r w:rsidRPr="00765FB8">
              <w:rPr>
                <w:i/>
                <w:iCs/>
                <w:sz w:val="19"/>
                <w:szCs w:val="19"/>
              </w:rPr>
              <w:t>compelling</w:t>
            </w:r>
            <w:r w:rsidRPr="00765FB8">
              <w:rPr>
                <w:sz w:val="19"/>
                <w:szCs w:val="19"/>
              </w:rPr>
              <w:t xml:space="preserve"> include “</w:t>
            </w:r>
            <w:r w:rsidRPr="00765FB8">
              <w:rPr>
                <w:i/>
                <w:iCs/>
                <w:sz w:val="19"/>
                <w:szCs w:val="19"/>
              </w:rPr>
              <w:t>strong and convincing</w:t>
            </w:r>
            <w:r w:rsidRPr="00765FB8">
              <w:rPr>
                <w:sz w:val="19"/>
                <w:szCs w:val="19"/>
              </w:rPr>
              <w:t>” and “</w:t>
            </w:r>
            <w:r w:rsidRPr="00765FB8">
              <w:rPr>
                <w:i/>
                <w:iCs/>
                <w:sz w:val="19"/>
                <w:szCs w:val="19"/>
              </w:rPr>
              <w:t>forceful and persuasive</w:t>
            </w:r>
            <w:r w:rsidRPr="00765FB8">
              <w:rPr>
                <w:sz w:val="19"/>
                <w:szCs w:val="19"/>
              </w:rPr>
              <w:t>”.</w:t>
            </w:r>
          </w:p>
          <w:p w14:paraId="479DD36A" w14:textId="4581DABB" w:rsidR="00544103" w:rsidRPr="00765FB8" w:rsidRDefault="00D766F4" w:rsidP="00544103">
            <w:pPr>
              <w:pStyle w:val="NoSpacing"/>
              <w:jc w:val="both"/>
              <w:rPr>
                <w:sz w:val="19"/>
                <w:szCs w:val="19"/>
              </w:rPr>
            </w:pPr>
            <w:r w:rsidRPr="00765FB8">
              <w:rPr>
                <w:b/>
                <w:bCs/>
                <w:sz w:val="19"/>
                <w:szCs w:val="19"/>
              </w:rPr>
              <w:t>Relevant Attributes</w:t>
            </w:r>
            <w:r w:rsidRPr="00765FB8">
              <w:rPr>
                <w:sz w:val="19"/>
                <w:szCs w:val="19"/>
              </w:rPr>
              <w:t xml:space="preserve">. </w:t>
            </w:r>
            <w:r w:rsidR="0025570C" w:rsidRPr="00765FB8">
              <w:rPr>
                <w:sz w:val="19"/>
                <w:szCs w:val="19"/>
              </w:rPr>
              <w:t xml:space="preserve">In assessing whether there are exceptional and compelling circumstances, the Controlling Body must also </w:t>
            </w:r>
            <w:r w:rsidR="006814E7" w:rsidRPr="00765FB8">
              <w:rPr>
                <w:sz w:val="19"/>
                <w:szCs w:val="19"/>
              </w:rPr>
              <w:t xml:space="preserve">have regard for </w:t>
            </w:r>
            <w:r w:rsidR="00372123" w:rsidRPr="00765FB8">
              <w:rPr>
                <w:sz w:val="19"/>
                <w:szCs w:val="19"/>
              </w:rPr>
              <w:t xml:space="preserve">evidence </w:t>
            </w:r>
            <w:r w:rsidR="00544103" w:rsidRPr="00765FB8">
              <w:rPr>
                <w:sz w:val="19"/>
                <w:szCs w:val="19"/>
              </w:rPr>
              <w:t>that the player:</w:t>
            </w:r>
          </w:p>
          <w:p w14:paraId="0CC46081" w14:textId="77777777" w:rsidR="00544103" w:rsidRPr="00765FB8" w:rsidRDefault="00544103" w:rsidP="00544103">
            <w:pPr>
              <w:pStyle w:val="NoSpacing"/>
              <w:numPr>
                <w:ilvl w:val="0"/>
                <w:numId w:val="31"/>
              </w:numPr>
              <w:jc w:val="both"/>
              <w:rPr>
                <w:sz w:val="19"/>
                <w:szCs w:val="19"/>
              </w:rPr>
            </w:pPr>
            <w:r w:rsidRPr="00765FB8">
              <w:rPr>
                <w:sz w:val="19"/>
                <w:szCs w:val="19"/>
              </w:rPr>
              <w:t xml:space="preserve">is </w:t>
            </w:r>
            <w:r w:rsidRPr="00765FB8">
              <w:rPr>
                <w:b/>
                <w:bCs/>
                <w:sz w:val="19"/>
                <w:szCs w:val="19"/>
              </w:rPr>
              <w:t>physically capable</w:t>
            </w:r>
            <w:r w:rsidRPr="00765FB8">
              <w:rPr>
                <w:sz w:val="19"/>
                <w:szCs w:val="19"/>
              </w:rPr>
              <w:t xml:space="preserve"> of playing in the higher level</w:t>
            </w:r>
          </w:p>
          <w:p w14:paraId="64B6E3EB" w14:textId="77777777" w:rsidR="00544103" w:rsidRPr="00765FB8" w:rsidRDefault="00544103" w:rsidP="00544103">
            <w:pPr>
              <w:pStyle w:val="NoSpacing"/>
              <w:numPr>
                <w:ilvl w:val="0"/>
                <w:numId w:val="31"/>
              </w:numPr>
              <w:jc w:val="both"/>
              <w:rPr>
                <w:sz w:val="19"/>
                <w:szCs w:val="19"/>
              </w:rPr>
            </w:pPr>
            <w:r w:rsidRPr="00765FB8">
              <w:rPr>
                <w:sz w:val="19"/>
                <w:szCs w:val="19"/>
              </w:rPr>
              <w:t xml:space="preserve">has the </w:t>
            </w:r>
            <w:r w:rsidRPr="00765FB8">
              <w:rPr>
                <w:b/>
                <w:bCs/>
                <w:sz w:val="19"/>
                <w:szCs w:val="19"/>
              </w:rPr>
              <w:t>skills</w:t>
            </w:r>
            <w:r w:rsidRPr="00765FB8">
              <w:rPr>
                <w:sz w:val="19"/>
                <w:szCs w:val="19"/>
              </w:rPr>
              <w:t xml:space="preserve"> and understanding of the game to play at the higher level</w:t>
            </w:r>
          </w:p>
          <w:p w14:paraId="57528AE8" w14:textId="7D430A8D" w:rsidR="00544103" w:rsidRPr="00765FB8" w:rsidRDefault="00544103" w:rsidP="00544103">
            <w:pPr>
              <w:pStyle w:val="NoSpacing"/>
              <w:numPr>
                <w:ilvl w:val="0"/>
                <w:numId w:val="31"/>
              </w:numPr>
              <w:jc w:val="both"/>
              <w:rPr>
                <w:sz w:val="19"/>
                <w:szCs w:val="19"/>
              </w:rPr>
            </w:pPr>
            <w:r w:rsidRPr="00765FB8">
              <w:rPr>
                <w:sz w:val="19"/>
                <w:szCs w:val="19"/>
              </w:rPr>
              <w:t xml:space="preserve">has </w:t>
            </w:r>
            <w:r w:rsidRPr="00765FB8">
              <w:rPr>
                <w:b/>
                <w:bCs/>
                <w:sz w:val="19"/>
                <w:szCs w:val="19"/>
              </w:rPr>
              <w:t>experience</w:t>
            </w:r>
            <w:r w:rsidRPr="00765FB8">
              <w:rPr>
                <w:sz w:val="19"/>
                <w:szCs w:val="19"/>
              </w:rPr>
              <w:t xml:space="preserve"> in playing AFL or another </w:t>
            </w:r>
            <w:r w:rsidR="002B65B2" w:rsidRPr="00765FB8">
              <w:rPr>
                <w:sz w:val="19"/>
                <w:szCs w:val="19"/>
              </w:rPr>
              <w:t>relevant</w:t>
            </w:r>
            <w:r w:rsidR="00F46FB4" w:rsidRPr="00765FB8">
              <w:rPr>
                <w:sz w:val="19"/>
                <w:szCs w:val="19"/>
              </w:rPr>
              <w:t xml:space="preserve"> (e.g. contact)</w:t>
            </w:r>
            <w:r w:rsidRPr="00765FB8">
              <w:rPr>
                <w:sz w:val="19"/>
                <w:szCs w:val="19"/>
              </w:rPr>
              <w:t xml:space="preserve"> sport</w:t>
            </w:r>
          </w:p>
          <w:p w14:paraId="14A7CCA3" w14:textId="77777777" w:rsidR="00544103" w:rsidRPr="00765FB8" w:rsidRDefault="00544103" w:rsidP="0011089B">
            <w:pPr>
              <w:pStyle w:val="NoSpacing"/>
              <w:numPr>
                <w:ilvl w:val="0"/>
                <w:numId w:val="31"/>
              </w:numPr>
              <w:spacing w:after="120"/>
              <w:ind w:left="714" w:hanging="357"/>
              <w:jc w:val="both"/>
              <w:rPr>
                <w:sz w:val="19"/>
                <w:szCs w:val="19"/>
              </w:rPr>
            </w:pPr>
            <w:r w:rsidRPr="00765FB8">
              <w:rPr>
                <w:sz w:val="19"/>
                <w:szCs w:val="19"/>
              </w:rPr>
              <w:t xml:space="preserve">has the </w:t>
            </w:r>
            <w:r w:rsidRPr="00765FB8">
              <w:rPr>
                <w:b/>
                <w:bCs/>
                <w:sz w:val="19"/>
                <w:szCs w:val="19"/>
              </w:rPr>
              <w:t>social maturity</w:t>
            </w:r>
            <w:r w:rsidRPr="00765FB8">
              <w:rPr>
                <w:sz w:val="19"/>
                <w:szCs w:val="19"/>
              </w:rPr>
              <w:t xml:space="preserve"> to behave and interact appropriately with players and officials in that higher grade</w:t>
            </w:r>
          </w:p>
          <w:p w14:paraId="6F81B017" w14:textId="18EC4FEB" w:rsidR="00CB2655" w:rsidRPr="00765FB8" w:rsidRDefault="004C1CC4" w:rsidP="0011089B">
            <w:pPr>
              <w:pStyle w:val="NoSpacing"/>
              <w:spacing w:after="120"/>
              <w:jc w:val="both"/>
              <w:rPr>
                <w:sz w:val="19"/>
                <w:szCs w:val="19"/>
              </w:rPr>
            </w:pPr>
            <w:r w:rsidRPr="00765FB8">
              <w:rPr>
                <w:sz w:val="19"/>
                <w:szCs w:val="19"/>
              </w:rPr>
              <w:t>The presence of these attributes does not, of itself, mean the application meets exceptional and compelling circumstances.</w:t>
            </w:r>
          </w:p>
        </w:tc>
      </w:tr>
      <w:tr w:rsidR="00CB2655" w:rsidRPr="003717DC" w14:paraId="0A991698" w14:textId="77777777" w:rsidTr="003C6671">
        <w:tc>
          <w:tcPr>
            <w:tcW w:w="1418" w:type="dxa"/>
            <w:tcBorders>
              <w:top w:val="single" w:sz="12" w:space="0" w:color="FFFFFF" w:themeColor="background1"/>
              <w:left w:val="nil"/>
              <w:bottom w:val="single" w:sz="12" w:space="0" w:color="FFFFFF" w:themeColor="background1"/>
              <w:right w:val="single" w:sz="4" w:space="0" w:color="B4C6E7" w:themeColor="accent1" w:themeTint="66"/>
            </w:tcBorders>
            <w:shd w:val="clear" w:color="auto" w:fill="E2E2E2"/>
          </w:tcPr>
          <w:p w14:paraId="7C635E59" w14:textId="15125665" w:rsidR="00CB2655" w:rsidRDefault="00CB2655" w:rsidP="003B1C18">
            <w:pPr>
              <w:spacing w:before="40" w:after="80"/>
              <w:rPr>
                <w:b/>
                <w:bCs/>
                <w:sz w:val="20"/>
                <w:szCs w:val="20"/>
              </w:rPr>
            </w:pPr>
            <w:r>
              <w:rPr>
                <w:b/>
                <w:bCs/>
                <w:sz w:val="20"/>
                <w:szCs w:val="20"/>
              </w:rPr>
              <w:t xml:space="preserve">NOTE </w:t>
            </w:r>
            <w:r w:rsidR="008C2A70">
              <w:rPr>
                <w:b/>
                <w:bCs/>
                <w:sz w:val="20"/>
                <w:szCs w:val="20"/>
              </w:rPr>
              <w:t>3</w:t>
            </w:r>
          </w:p>
          <w:p w14:paraId="0B277DF6" w14:textId="1145ECA6" w:rsidR="00CB2655" w:rsidRPr="002914E0" w:rsidRDefault="00E631A9" w:rsidP="003B1C18">
            <w:pPr>
              <w:spacing w:before="40" w:after="80"/>
              <w:rPr>
                <w:rFonts w:ascii="Aptos Narrow" w:hAnsi="Aptos Narrow"/>
                <w:b/>
                <w:bCs/>
                <w:color w:val="2F5496" w:themeColor="accent1" w:themeShade="BF"/>
                <w:sz w:val="20"/>
                <w:szCs w:val="20"/>
              </w:rPr>
            </w:pPr>
            <w:r>
              <w:rPr>
                <w:rFonts w:ascii="Aptos Narrow" w:hAnsi="Aptos Narrow"/>
                <w:b/>
                <w:bCs/>
                <w:color w:val="2F5496" w:themeColor="accent1" w:themeShade="BF"/>
                <w:sz w:val="20"/>
                <w:szCs w:val="20"/>
              </w:rPr>
              <w:t>Examples</w:t>
            </w:r>
          </w:p>
          <w:p w14:paraId="05180323" w14:textId="77777777" w:rsidR="00CB2655" w:rsidRPr="00CA71C0" w:rsidRDefault="00CB2655" w:rsidP="003B1C18">
            <w:pPr>
              <w:spacing w:before="40" w:after="80"/>
              <w:rPr>
                <w:b/>
                <w:bCs/>
                <w:sz w:val="20"/>
                <w:szCs w:val="20"/>
              </w:rPr>
            </w:pP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689F60" w14:textId="19D957BA" w:rsidR="0051101D" w:rsidRPr="00765FB8" w:rsidRDefault="0051101D" w:rsidP="00544103">
            <w:pPr>
              <w:spacing w:before="40" w:after="80"/>
              <w:jc w:val="both"/>
              <w:rPr>
                <w:sz w:val="19"/>
                <w:szCs w:val="19"/>
              </w:rPr>
            </w:pPr>
            <w:r w:rsidRPr="00765FB8">
              <w:rPr>
                <w:sz w:val="19"/>
                <w:szCs w:val="19"/>
              </w:rPr>
              <w:t xml:space="preserve">These are examples only. A </w:t>
            </w:r>
            <w:r w:rsidR="001B2623" w:rsidRPr="00765FB8">
              <w:rPr>
                <w:sz w:val="19"/>
                <w:szCs w:val="19"/>
              </w:rPr>
              <w:t>C</w:t>
            </w:r>
            <w:r w:rsidRPr="00765FB8">
              <w:rPr>
                <w:sz w:val="19"/>
                <w:szCs w:val="19"/>
              </w:rPr>
              <w:t>ontrolling Body is not limited to these examples in assessing whether there are exceptional and comp</w:t>
            </w:r>
            <w:r w:rsidR="001B2623" w:rsidRPr="00765FB8">
              <w:rPr>
                <w:sz w:val="19"/>
                <w:szCs w:val="19"/>
              </w:rPr>
              <w:t>elling circumstances.</w:t>
            </w:r>
          </w:p>
          <w:p w14:paraId="10A8BBE2" w14:textId="6985C878" w:rsidR="00544103" w:rsidRPr="00765FB8" w:rsidRDefault="00544103" w:rsidP="00544103">
            <w:pPr>
              <w:spacing w:before="40" w:after="80"/>
              <w:jc w:val="both"/>
              <w:rPr>
                <w:sz w:val="19"/>
                <w:szCs w:val="19"/>
              </w:rPr>
            </w:pPr>
            <w:r w:rsidRPr="00765FB8">
              <w:rPr>
                <w:b/>
                <w:bCs/>
                <w:sz w:val="19"/>
                <w:szCs w:val="19"/>
              </w:rPr>
              <w:t>Participation.</w:t>
            </w:r>
            <w:r w:rsidRPr="00765FB8">
              <w:rPr>
                <w:sz w:val="19"/>
                <w:szCs w:val="19"/>
              </w:rPr>
              <w:t xml:space="preserve"> For example, if a competition does not provide an age-eligible grade such that playing in a higher age group is the only viable option the player has to participate. This should consider any other reasonable &amp; readily accessible option for the player in the competition or in a neighbouring competition.</w:t>
            </w:r>
          </w:p>
          <w:p w14:paraId="343C8467" w14:textId="77777777" w:rsidR="00544103" w:rsidRPr="00765FB8" w:rsidRDefault="00544103" w:rsidP="00544103">
            <w:pPr>
              <w:spacing w:before="40" w:after="80"/>
              <w:jc w:val="both"/>
              <w:rPr>
                <w:sz w:val="19"/>
                <w:szCs w:val="19"/>
              </w:rPr>
            </w:pPr>
            <w:r w:rsidRPr="00765FB8">
              <w:rPr>
                <w:b/>
                <w:bCs/>
                <w:sz w:val="19"/>
                <w:szCs w:val="19"/>
              </w:rPr>
              <w:t>Development Interests</w:t>
            </w:r>
            <w:r w:rsidRPr="00765FB8">
              <w:rPr>
                <w:sz w:val="19"/>
                <w:szCs w:val="19"/>
              </w:rPr>
              <w:t>. For example, a player listed in a Talent League Club or Academy where that Club or Academy has requested the player to play at a higher level for development reasons (and that there is evidence of this).</w:t>
            </w:r>
          </w:p>
          <w:p w14:paraId="316F017E" w14:textId="0340828D" w:rsidR="001E77C6" w:rsidRPr="00765FB8" w:rsidRDefault="00544103" w:rsidP="0051101D">
            <w:pPr>
              <w:pStyle w:val="NoSpacing"/>
              <w:spacing w:after="120"/>
              <w:jc w:val="both"/>
              <w:rPr>
                <w:sz w:val="19"/>
                <w:szCs w:val="19"/>
              </w:rPr>
            </w:pPr>
            <w:r w:rsidRPr="00765FB8">
              <w:rPr>
                <w:b/>
                <w:bCs/>
                <w:sz w:val="19"/>
                <w:szCs w:val="19"/>
              </w:rPr>
              <w:t>Risk</w:t>
            </w:r>
            <w:r w:rsidRPr="00765FB8">
              <w:rPr>
                <w:sz w:val="19"/>
                <w:szCs w:val="19"/>
              </w:rPr>
              <w:t xml:space="preserve">. </w:t>
            </w:r>
            <w:r w:rsidR="001B2623" w:rsidRPr="00765FB8">
              <w:rPr>
                <w:sz w:val="19"/>
                <w:szCs w:val="19"/>
              </w:rPr>
              <w:t xml:space="preserve">For example, </w:t>
            </w:r>
            <w:r w:rsidR="009C44F0" w:rsidRPr="00765FB8">
              <w:rPr>
                <w:sz w:val="19"/>
                <w:szCs w:val="19"/>
              </w:rPr>
              <w:t>a</w:t>
            </w:r>
            <w:r w:rsidRPr="00765FB8">
              <w:rPr>
                <w:sz w:val="19"/>
                <w:szCs w:val="19"/>
              </w:rPr>
              <w:t xml:space="preserve"> player who is significantly more physically developed than others in the</w:t>
            </w:r>
            <w:r w:rsidR="00997AD9">
              <w:rPr>
                <w:sz w:val="19"/>
                <w:szCs w:val="19"/>
              </w:rPr>
              <w:t>ir</w:t>
            </w:r>
            <w:r w:rsidR="003E0FA6">
              <w:rPr>
                <w:sz w:val="19"/>
                <w:szCs w:val="19"/>
              </w:rPr>
              <w:t xml:space="preserve"> age-eligible</w:t>
            </w:r>
            <w:r w:rsidRPr="00765FB8">
              <w:rPr>
                <w:sz w:val="19"/>
                <w:szCs w:val="19"/>
              </w:rPr>
              <w:t xml:space="preserve"> grade and whose physicality presents an abnormal risk to others in that grade.</w:t>
            </w:r>
          </w:p>
        </w:tc>
      </w:tr>
      <w:tr w:rsidR="009F7896" w:rsidRPr="003717DC" w14:paraId="78DBD49D" w14:textId="77777777" w:rsidTr="003C6671">
        <w:tc>
          <w:tcPr>
            <w:tcW w:w="1418" w:type="dxa"/>
            <w:tcBorders>
              <w:top w:val="single" w:sz="12" w:space="0" w:color="FFFFFF" w:themeColor="background1"/>
              <w:left w:val="nil"/>
              <w:bottom w:val="single" w:sz="12" w:space="0" w:color="FFFFFF" w:themeColor="background1"/>
              <w:right w:val="single" w:sz="4" w:space="0" w:color="B4C6E7" w:themeColor="accent1" w:themeTint="66"/>
            </w:tcBorders>
            <w:shd w:val="clear" w:color="auto" w:fill="E2E2E2"/>
          </w:tcPr>
          <w:p w14:paraId="14000022" w14:textId="0C5458DE" w:rsidR="009F7896" w:rsidRDefault="009F7896" w:rsidP="003B1C18">
            <w:pPr>
              <w:spacing w:before="40" w:after="80"/>
              <w:rPr>
                <w:b/>
                <w:bCs/>
                <w:sz w:val="20"/>
                <w:szCs w:val="20"/>
              </w:rPr>
            </w:pPr>
            <w:r>
              <w:rPr>
                <w:b/>
                <w:bCs/>
                <w:sz w:val="20"/>
                <w:szCs w:val="20"/>
              </w:rPr>
              <w:t xml:space="preserve">NOTE </w:t>
            </w:r>
            <w:r w:rsidR="007F26ED">
              <w:rPr>
                <w:b/>
                <w:bCs/>
                <w:sz w:val="20"/>
                <w:szCs w:val="20"/>
              </w:rPr>
              <w:t>4</w:t>
            </w:r>
          </w:p>
          <w:p w14:paraId="1D5F4A5A" w14:textId="513CF092" w:rsidR="009F7896" w:rsidRDefault="009F7896" w:rsidP="003B1C18">
            <w:pPr>
              <w:spacing w:before="40" w:after="80"/>
              <w:rPr>
                <w:b/>
                <w:bCs/>
                <w:sz w:val="20"/>
                <w:szCs w:val="20"/>
              </w:rPr>
            </w:pPr>
            <w:r w:rsidRPr="002914E0">
              <w:rPr>
                <w:rFonts w:ascii="Aptos Narrow" w:hAnsi="Aptos Narrow"/>
                <w:b/>
                <w:bCs/>
                <w:color w:val="2F5496" w:themeColor="accent1" w:themeShade="BF"/>
                <w:sz w:val="20"/>
                <w:szCs w:val="20"/>
              </w:rPr>
              <w:t>Approval</w:t>
            </w: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818768" w14:textId="29C8A0D7" w:rsidR="00675427" w:rsidRPr="00765FB8" w:rsidRDefault="00EB256C" w:rsidP="00055122">
            <w:pPr>
              <w:spacing w:before="40" w:after="80"/>
              <w:jc w:val="both"/>
              <w:rPr>
                <w:sz w:val="19"/>
                <w:szCs w:val="19"/>
              </w:rPr>
            </w:pPr>
            <w:r w:rsidRPr="00765FB8">
              <w:rPr>
                <w:b/>
                <w:bCs/>
                <w:sz w:val="19"/>
                <w:szCs w:val="19"/>
              </w:rPr>
              <w:t>Conditions of Approval</w:t>
            </w:r>
            <w:r w:rsidRPr="00765FB8">
              <w:rPr>
                <w:sz w:val="19"/>
                <w:szCs w:val="19"/>
              </w:rPr>
              <w:t xml:space="preserve">. </w:t>
            </w:r>
            <w:r w:rsidR="00CA62EB" w:rsidRPr="00765FB8">
              <w:rPr>
                <w:sz w:val="19"/>
                <w:szCs w:val="19"/>
              </w:rPr>
              <w:t>In approving an Application, the</w:t>
            </w:r>
            <w:r w:rsidRPr="00765FB8">
              <w:rPr>
                <w:sz w:val="19"/>
                <w:szCs w:val="19"/>
              </w:rPr>
              <w:t xml:space="preserve"> Controlling Body may impose </w:t>
            </w:r>
            <w:r w:rsidR="00CA62EB" w:rsidRPr="00765FB8">
              <w:rPr>
                <w:sz w:val="19"/>
                <w:szCs w:val="19"/>
              </w:rPr>
              <w:t>any conditions that it considers are appropriate</w:t>
            </w:r>
            <w:r w:rsidR="007C6882" w:rsidRPr="00765FB8">
              <w:rPr>
                <w:sz w:val="19"/>
                <w:szCs w:val="19"/>
              </w:rPr>
              <w:t xml:space="preserve">, including limiting the number of matches the Player can play in the higher grade. </w:t>
            </w:r>
            <w:r w:rsidR="000E7BB3" w:rsidRPr="00765FB8">
              <w:rPr>
                <w:sz w:val="19"/>
                <w:szCs w:val="19"/>
              </w:rPr>
              <w:t>Any breach of such conditions</w:t>
            </w:r>
            <w:r w:rsidR="003E0FA6">
              <w:rPr>
                <w:sz w:val="19"/>
                <w:szCs w:val="19"/>
              </w:rPr>
              <w:t>:</w:t>
            </w:r>
          </w:p>
          <w:p w14:paraId="06AF2770" w14:textId="72947DF2" w:rsidR="00245454" w:rsidRPr="00765FB8" w:rsidRDefault="00245454" w:rsidP="005D6D2B">
            <w:pPr>
              <w:pStyle w:val="ListParagraph"/>
              <w:numPr>
                <w:ilvl w:val="0"/>
                <w:numId w:val="36"/>
              </w:numPr>
              <w:spacing w:before="40" w:after="80"/>
              <w:jc w:val="both"/>
              <w:rPr>
                <w:sz w:val="19"/>
                <w:szCs w:val="19"/>
              </w:rPr>
            </w:pPr>
            <w:r w:rsidRPr="00765FB8">
              <w:rPr>
                <w:sz w:val="19"/>
                <w:szCs w:val="19"/>
              </w:rPr>
              <w:t>may result in immediate revocation of approval to play up</w:t>
            </w:r>
            <w:r w:rsidR="003E0FA6">
              <w:rPr>
                <w:sz w:val="19"/>
                <w:szCs w:val="19"/>
              </w:rPr>
              <w:t>;</w:t>
            </w:r>
          </w:p>
          <w:p w14:paraId="633594CE" w14:textId="45B09211" w:rsidR="00675427" w:rsidRPr="00765FB8" w:rsidRDefault="002723DA" w:rsidP="005D6D2B">
            <w:pPr>
              <w:pStyle w:val="ListParagraph"/>
              <w:numPr>
                <w:ilvl w:val="0"/>
                <w:numId w:val="36"/>
              </w:numPr>
              <w:spacing w:before="40" w:after="80"/>
              <w:jc w:val="both"/>
              <w:rPr>
                <w:sz w:val="19"/>
                <w:szCs w:val="19"/>
              </w:rPr>
            </w:pPr>
            <w:r w:rsidRPr="00765FB8">
              <w:rPr>
                <w:sz w:val="19"/>
                <w:szCs w:val="19"/>
              </w:rPr>
              <w:t xml:space="preserve">may result in the Player being deemed </w:t>
            </w:r>
            <w:r w:rsidR="00407869" w:rsidRPr="00765FB8">
              <w:rPr>
                <w:sz w:val="19"/>
                <w:szCs w:val="19"/>
              </w:rPr>
              <w:t>an ineligible player</w:t>
            </w:r>
            <w:r w:rsidR="003E0FA6">
              <w:rPr>
                <w:sz w:val="19"/>
                <w:szCs w:val="19"/>
              </w:rPr>
              <w:t>;</w:t>
            </w:r>
            <w:r w:rsidR="003348DB" w:rsidRPr="00765FB8">
              <w:rPr>
                <w:sz w:val="19"/>
                <w:szCs w:val="19"/>
              </w:rPr>
              <w:t xml:space="preserve"> and </w:t>
            </w:r>
          </w:p>
          <w:p w14:paraId="6BB42427" w14:textId="27399F42" w:rsidR="00675427" w:rsidRPr="00765FB8" w:rsidRDefault="00675427" w:rsidP="0072210C">
            <w:pPr>
              <w:pStyle w:val="ListParagraph"/>
              <w:numPr>
                <w:ilvl w:val="0"/>
                <w:numId w:val="36"/>
              </w:numPr>
              <w:spacing w:before="40" w:after="120"/>
              <w:ind w:left="714" w:hanging="357"/>
              <w:contextualSpacing w:val="0"/>
              <w:jc w:val="both"/>
              <w:rPr>
                <w:sz w:val="19"/>
                <w:szCs w:val="19"/>
              </w:rPr>
            </w:pPr>
            <w:r w:rsidRPr="00765FB8">
              <w:rPr>
                <w:sz w:val="19"/>
                <w:szCs w:val="19"/>
              </w:rPr>
              <w:t>may</w:t>
            </w:r>
            <w:r w:rsidR="003348DB" w:rsidRPr="00765FB8">
              <w:rPr>
                <w:sz w:val="19"/>
                <w:szCs w:val="19"/>
              </w:rPr>
              <w:t xml:space="preserve"> be dealt with as a breach of policy under the Handbook or Controlling Body Rules.</w:t>
            </w:r>
          </w:p>
        </w:tc>
      </w:tr>
    </w:tbl>
    <w:p w14:paraId="49D2880D" w14:textId="77777777" w:rsidR="00445FB3" w:rsidRPr="00445FB3" w:rsidRDefault="00445FB3" w:rsidP="001456F7">
      <w:pPr>
        <w:pStyle w:val="NoSpacing"/>
        <w:rPr>
          <w:sz w:val="20"/>
          <w:szCs w:val="20"/>
        </w:rPr>
      </w:pPr>
    </w:p>
    <w:p w14:paraId="041D32FA" w14:textId="7C490FE6" w:rsidR="008C2A70" w:rsidRPr="00445FB3" w:rsidRDefault="008C2A70">
      <w:pPr>
        <w:pStyle w:val="NoSpacing"/>
        <w:rPr>
          <w:sz w:val="20"/>
          <w:szCs w:val="20"/>
        </w:rPr>
      </w:pPr>
    </w:p>
    <w:sectPr w:rsidR="008C2A70" w:rsidRPr="00445FB3" w:rsidSect="00766D5C">
      <w:headerReference w:type="even" r:id="rId11"/>
      <w:headerReference w:type="default" r:id="rId12"/>
      <w:footerReference w:type="even" r:id="rId13"/>
      <w:footerReference w:type="default" r:id="rId14"/>
      <w:headerReference w:type="first" r:id="rId15"/>
      <w:footerReference w:type="first" r:id="rId16"/>
      <w:pgSz w:w="11906" w:h="16838" w:code="9"/>
      <w:pgMar w:top="1134" w:right="849" w:bottom="851" w:left="1440" w:header="624"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2750" w14:textId="77777777" w:rsidR="004A144F" w:rsidRDefault="004A144F" w:rsidP="00E4614D">
      <w:pPr>
        <w:spacing w:after="0" w:line="240" w:lineRule="auto"/>
      </w:pPr>
      <w:r>
        <w:separator/>
      </w:r>
    </w:p>
  </w:endnote>
  <w:endnote w:type="continuationSeparator" w:id="0">
    <w:p w14:paraId="6BB7C23E" w14:textId="77777777" w:rsidR="004A144F" w:rsidRDefault="004A144F" w:rsidP="00E4614D">
      <w:pPr>
        <w:spacing w:after="0" w:line="240" w:lineRule="auto"/>
      </w:pPr>
      <w:r>
        <w:continuationSeparator/>
      </w:r>
    </w:p>
  </w:endnote>
  <w:endnote w:type="continuationNotice" w:id="1">
    <w:p w14:paraId="3943CD69" w14:textId="77777777" w:rsidR="004A144F" w:rsidRDefault="004A1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altName w:val="Calibri"/>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00C4" w14:textId="77777777" w:rsidR="00B55FCA" w:rsidRDefault="00B55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3E4" w14:textId="6B677E49" w:rsidR="003E03CA" w:rsidRPr="00E85BD1" w:rsidRDefault="00E85BD1" w:rsidP="00E85BD1">
    <w:pPr>
      <w:pStyle w:val="Footer"/>
      <w:tabs>
        <w:tab w:val="clear" w:pos="9026"/>
        <w:tab w:val="right" w:pos="9923"/>
      </w:tabs>
      <w:ind w:left="-567" w:right="-448"/>
      <w:rPr>
        <w:rFonts w:ascii="Aptos Narrow" w:hAnsi="Aptos Narrow"/>
        <w:sz w:val="18"/>
        <w:szCs w:val="18"/>
      </w:rPr>
    </w:pPr>
    <w:r w:rsidRPr="001668C0">
      <w:rPr>
        <w:rFonts w:ascii="Aptos Narrow" w:hAnsi="Aptos Narrow"/>
        <w:sz w:val="18"/>
        <w:szCs w:val="18"/>
        <w:lang w:val="en-GB"/>
      </w:rPr>
      <w:t xml:space="preserve">Page </w:t>
    </w:r>
    <w:r w:rsidRPr="001668C0">
      <w:rPr>
        <w:rFonts w:ascii="Aptos Narrow" w:hAnsi="Aptos Narrow"/>
        <w:b/>
        <w:bCs/>
        <w:sz w:val="18"/>
        <w:szCs w:val="18"/>
      </w:rPr>
      <w:fldChar w:fldCharType="begin"/>
    </w:r>
    <w:r w:rsidRPr="001668C0">
      <w:rPr>
        <w:rFonts w:ascii="Aptos Narrow" w:hAnsi="Aptos Narrow"/>
        <w:b/>
        <w:bCs/>
        <w:sz w:val="18"/>
        <w:szCs w:val="18"/>
      </w:rPr>
      <w:instrText>PAGE  \* Arabic  \* MERGEFORMAT</w:instrText>
    </w:r>
    <w:r w:rsidRPr="001668C0">
      <w:rPr>
        <w:rFonts w:ascii="Aptos Narrow" w:hAnsi="Aptos Narrow"/>
        <w:b/>
        <w:bCs/>
        <w:sz w:val="18"/>
        <w:szCs w:val="18"/>
      </w:rPr>
      <w:fldChar w:fldCharType="separate"/>
    </w:r>
    <w:r>
      <w:rPr>
        <w:rFonts w:ascii="Aptos Narrow" w:hAnsi="Aptos Narrow"/>
        <w:b/>
        <w:bCs/>
        <w:sz w:val="18"/>
        <w:szCs w:val="18"/>
      </w:rPr>
      <w:t>1</w:t>
    </w:r>
    <w:r w:rsidRPr="001668C0">
      <w:rPr>
        <w:rFonts w:ascii="Aptos Narrow" w:hAnsi="Aptos Narrow"/>
        <w:b/>
        <w:bCs/>
        <w:sz w:val="18"/>
        <w:szCs w:val="18"/>
      </w:rPr>
      <w:fldChar w:fldCharType="end"/>
    </w:r>
    <w:r w:rsidRPr="001668C0">
      <w:rPr>
        <w:rFonts w:ascii="Aptos Narrow" w:hAnsi="Aptos Narrow"/>
        <w:sz w:val="18"/>
        <w:szCs w:val="18"/>
        <w:lang w:val="en-GB"/>
      </w:rPr>
      <w:t xml:space="preserve"> of </w:t>
    </w:r>
    <w:r w:rsidRPr="001668C0">
      <w:rPr>
        <w:rFonts w:ascii="Aptos Narrow" w:hAnsi="Aptos Narrow"/>
        <w:b/>
        <w:bCs/>
        <w:sz w:val="18"/>
        <w:szCs w:val="18"/>
      </w:rPr>
      <w:fldChar w:fldCharType="begin"/>
    </w:r>
    <w:r w:rsidRPr="001668C0">
      <w:rPr>
        <w:rFonts w:ascii="Aptos Narrow" w:hAnsi="Aptos Narrow"/>
        <w:b/>
        <w:bCs/>
        <w:sz w:val="18"/>
        <w:szCs w:val="18"/>
      </w:rPr>
      <w:instrText>NUMPAGES  \* Arabic  \* MERGEFORMAT</w:instrText>
    </w:r>
    <w:r w:rsidRPr="001668C0">
      <w:rPr>
        <w:rFonts w:ascii="Aptos Narrow" w:hAnsi="Aptos Narrow"/>
        <w:b/>
        <w:bCs/>
        <w:sz w:val="18"/>
        <w:szCs w:val="18"/>
      </w:rPr>
      <w:fldChar w:fldCharType="separate"/>
    </w:r>
    <w:r>
      <w:rPr>
        <w:rFonts w:ascii="Aptos Narrow" w:hAnsi="Aptos Narrow"/>
        <w:b/>
        <w:bCs/>
        <w:sz w:val="18"/>
        <w:szCs w:val="18"/>
      </w:rPr>
      <w:t>1</w:t>
    </w:r>
    <w:r w:rsidRPr="001668C0">
      <w:rPr>
        <w:rFonts w:ascii="Aptos Narrow" w:hAnsi="Aptos Narrow"/>
        <w:b/>
        <w:bCs/>
        <w:sz w:val="18"/>
        <w:szCs w:val="18"/>
      </w:rPr>
      <w:fldChar w:fldCharType="end"/>
    </w:r>
    <w:r w:rsidRPr="00B13E34">
      <w:rPr>
        <w:rFonts w:ascii="Aptos Narrow" w:hAnsi="Aptos Narrow"/>
        <w:sz w:val="18"/>
        <w:szCs w:val="18"/>
      </w:rPr>
      <w:tab/>
    </w:r>
    <w:r>
      <w:rPr>
        <w:rFonts w:ascii="Aptos Narrow" w:hAnsi="Aptos Narrow"/>
        <w:sz w:val="18"/>
        <w:szCs w:val="18"/>
      </w:rPr>
      <w:t xml:space="preserve"> </w:t>
    </w:r>
    <w:r w:rsidRPr="00B13E34">
      <w:rPr>
        <w:rFonts w:ascii="Aptos Narrow" w:hAnsi="Aptos Narrow"/>
        <w:sz w:val="18"/>
        <w:szCs w:val="18"/>
      </w:rPr>
      <w:tab/>
    </w:r>
    <w:r>
      <w:rPr>
        <w:rFonts w:ascii="Aptos Narrow" w:hAnsi="Aptos Narrow"/>
        <w:sz w:val="18"/>
        <w:szCs w:val="18"/>
      </w:rPr>
      <w:t xml:space="preserve">Version </w:t>
    </w:r>
    <w:r w:rsidR="00B55FCA">
      <w:rPr>
        <w:rFonts w:ascii="Aptos Narrow" w:hAnsi="Aptos Narrow"/>
        <w:sz w:val="18"/>
        <w:szCs w:val="18"/>
      </w:rPr>
      <w:t>2.0</w:t>
    </w:r>
    <w:r>
      <w:rPr>
        <w:rFonts w:ascii="Aptos Narrow" w:hAnsi="Aptos Narrow"/>
        <w:sz w:val="18"/>
        <w:szCs w:val="18"/>
      </w:rPr>
      <w:t xml:space="preserve"> [</w:t>
    </w:r>
    <w:r w:rsidRPr="00B13E34">
      <w:rPr>
        <w:rFonts w:ascii="Aptos Narrow" w:hAnsi="Aptos Narrow"/>
        <w:sz w:val="18"/>
        <w:szCs w:val="18"/>
      </w:rPr>
      <w:t xml:space="preserve">Last Updated </w:t>
    </w:r>
    <w:r>
      <w:rPr>
        <w:rFonts w:ascii="Aptos Narrow" w:hAnsi="Aptos Narrow"/>
        <w:sz w:val="18"/>
        <w:szCs w:val="18"/>
      </w:rPr>
      <w:t>2</w:t>
    </w:r>
    <w:r w:rsidR="00B55FCA">
      <w:rPr>
        <w:rFonts w:ascii="Aptos Narrow" w:hAnsi="Aptos Narrow"/>
        <w:sz w:val="18"/>
        <w:szCs w:val="18"/>
      </w:rPr>
      <w:t>8</w:t>
    </w:r>
    <w:r>
      <w:rPr>
        <w:rFonts w:ascii="Aptos Narrow" w:hAnsi="Aptos Narrow"/>
        <w:sz w:val="18"/>
        <w:szCs w:val="18"/>
      </w:rPr>
      <w:t>/11</w:t>
    </w:r>
    <w:r w:rsidRPr="00B13E34">
      <w:rPr>
        <w:rFonts w:ascii="Aptos Narrow" w:hAnsi="Aptos Narrow"/>
        <w:sz w:val="18"/>
        <w:szCs w:val="18"/>
      </w:rPr>
      <w:t>/202</w:t>
    </w:r>
    <w:r w:rsidR="00B55FCA">
      <w:rPr>
        <w:rFonts w:ascii="Aptos Narrow" w:hAnsi="Aptos Narrow"/>
        <w:sz w:val="18"/>
        <w:szCs w:val="18"/>
      </w:rPr>
      <w:t>5</w:t>
    </w:r>
    <w:r>
      <w:rPr>
        <w:rFonts w:ascii="Aptos Narrow" w:hAnsi="Aptos Narrow"/>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D0CE" w14:textId="1C18955B" w:rsidR="002539CC" w:rsidRPr="00E85BD1" w:rsidRDefault="00E85BD1" w:rsidP="00E85BD1">
    <w:pPr>
      <w:pStyle w:val="Footer"/>
      <w:tabs>
        <w:tab w:val="clear" w:pos="9026"/>
        <w:tab w:val="right" w:pos="9923"/>
      </w:tabs>
      <w:ind w:left="-567" w:right="-448"/>
      <w:rPr>
        <w:rFonts w:ascii="Aptos Narrow" w:hAnsi="Aptos Narrow"/>
        <w:sz w:val="18"/>
        <w:szCs w:val="18"/>
      </w:rPr>
    </w:pPr>
    <w:r w:rsidRPr="001668C0">
      <w:rPr>
        <w:rFonts w:ascii="Aptos Narrow" w:hAnsi="Aptos Narrow"/>
        <w:sz w:val="18"/>
        <w:szCs w:val="18"/>
        <w:lang w:val="en-GB"/>
      </w:rPr>
      <w:t xml:space="preserve">Page </w:t>
    </w:r>
    <w:r w:rsidRPr="001668C0">
      <w:rPr>
        <w:rFonts w:ascii="Aptos Narrow" w:hAnsi="Aptos Narrow"/>
        <w:b/>
        <w:bCs/>
        <w:sz w:val="18"/>
        <w:szCs w:val="18"/>
      </w:rPr>
      <w:fldChar w:fldCharType="begin"/>
    </w:r>
    <w:r w:rsidRPr="001668C0">
      <w:rPr>
        <w:rFonts w:ascii="Aptos Narrow" w:hAnsi="Aptos Narrow"/>
        <w:b/>
        <w:bCs/>
        <w:sz w:val="18"/>
        <w:szCs w:val="18"/>
      </w:rPr>
      <w:instrText>PAGE  \* Arabic  \* MERGEFORMAT</w:instrText>
    </w:r>
    <w:r w:rsidRPr="001668C0">
      <w:rPr>
        <w:rFonts w:ascii="Aptos Narrow" w:hAnsi="Aptos Narrow"/>
        <w:b/>
        <w:bCs/>
        <w:sz w:val="18"/>
        <w:szCs w:val="18"/>
      </w:rPr>
      <w:fldChar w:fldCharType="separate"/>
    </w:r>
    <w:r>
      <w:rPr>
        <w:rFonts w:ascii="Aptos Narrow" w:hAnsi="Aptos Narrow"/>
        <w:b/>
        <w:bCs/>
        <w:sz w:val="18"/>
        <w:szCs w:val="18"/>
      </w:rPr>
      <w:t>2</w:t>
    </w:r>
    <w:r w:rsidRPr="001668C0">
      <w:rPr>
        <w:rFonts w:ascii="Aptos Narrow" w:hAnsi="Aptos Narrow"/>
        <w:b/>
        <w:bCs/>
        <w:sz w:val="18"/>
        <w:szCs w:val="18"/>
      </w:rPr>
      <w:fldChar w:fldCharType="end"/>
    </w:r>
    <w:r w:rsidRPr="001668C0">
      <w:rPr>
        <w:rFonts w:ascii="Aptos Narrow" w:hAnsi="Aptos Narrow"/>
        <w:sz w:val="18"/>
        <w:szCs w:val="18"/>
        <w:lang w:val="en-GB"/>
      </w:rPr>
      <w:t xml:space="preserve"> of </w:t>
    </w:r>
    <w:r w:rsidRPr="001668C0">
      <w:rPr>
        <w:rFonts w:ascii="Aptos Narrow" w:hAnsi="Aptos Narrow"/>
        <w:b/>
        <w:bCs/>
        <w:sz w:val="18"/>
        <w:szCs w:val="18"/>
      </w:rPr>
      <w:fldChar w:fldCharType="begin"/>
    </w:r>
    <w:r w:rsidRPr="001668C0">
      <w:rPr>
        <w:rFonts w:ascii="Aptos Narrow" w:hAnsi="Aptos Narrow"/>
        <w:b/>
        <w:bCs/>
        <w:sz w:val="18"/>
        <w:szCs w:val="18"/>
      </w:rPr>
      <w:instrText>NUMPAGES  \* Arabic  \* MERGEFORMAT</w:instrText>
    </w:r>
    <w:r w:rsidRPr="001668C0">
      <w:rPr>
        <w:rFonts w:ascii="Aptos Narrow" w:hAnsi="Aptos Narrow"/>
        <w:b/>
        <w:bCs/>
        <w:sz w:val="18"/>
        <w:szCs w:val="18"/>
      </w:rPr>
      <w:fldChar w:fldCharType="separate"/>
    </w:r>
    <w:r>
      <w:rPr>
        <w:rFonts w:ascii="Aptos Narrow" w:hAnsi="Aptos Narrow"/>
        <w:b/>
        <w:bCs/>
        <w:sz w:val="18"/>
        <w:szCs w:val="18"/>
      </w:rPr>
      <w:t>3</w:t>
    </w:r>
    <w:r w:rsidRPr="001668C0">
      <w:rPr>
        <w:rFonts w:ascii="Aptos Narrow" w:hAnsi="Aptos Narrow"/>
        <w:b/>
        <w:bCs/>
        <w:sz w:val="18"/>
        <w:szCs w:val="18"/>
      </w:rPr>
      <w:fldChar w:fldCharType="end"/>
    </w:r>
    <w:r w:rsidRPr="00B13E34">
      <w:rPr>
        <w:rFonts w:ascii="Aptos Narrow" w:hAnsi="Aptos Narrow"/>
        <w:sz w:val="18"/>
        <w:szCs w:val="18"/>
      </w:rPr>
      <w:tab/>
    </w:r>
    <w:r>
      <w:rPr>
        <w:rFonts w:ascii="Aptos Narrow" w:hAnsi="Aptos Narrow"/>
        <w:sz w:val="18"/>
        <w:szCs w:val="18"/>
      </w:rPr>
      <w:t xml:space="preserve"> </w:t>
    </w:r>
    <w:r w:rsidRPr="00B13E34">
      <w:rPr>
        <w:rFonts w:ascii="Aptos Narrow" w:hAnsi="Aptos Narrow"/>
        <w:sz w:val="18"/>
        <w:szCs w:val="18"/>
      </w:rPr>
      <w:tab/>
    </w:r>
    <w:r>
      <w:rPr>
        <w:rFonts w:ascii="Aptos Narrow" w:hAnsi="Aptos Narrow"/>
        <w:sz w:val="18"/>
        <w:szCs w:val="18"/>
      </w:rPr>
      <w:t xml:space="preserve">Version </w:t>
    </w:r>
    <w:r w:rsidR="00B55FCA">
      <w:rPr>
        <w:rFonts w:ascii="Aptos Narrow" w:hAnsi="Aptos Narrow"/>
        <w:sz w:val="18"/>
        <w:szCs w:val="18"/>
      </w:rPr>
      <w:t>2.0</w:t>
    </w:r>
    <w:r>
      <w:rPr>
        <w:rFonts w:ascii="Aptos Narrow" w:hAnsi="Aptos Narrow"/>
        <w:sz w:val="18"/>
        <w:szCs w:val="18"/>
      </w:rPr>
      <w:t xml:space="preserve"> [</w:t>
    </w:r>
    <w:r w:rsidRPr="00B13E34">
      <w:rPr>
        <w:rFonts w:ascii="Aptos Narrow" w:hAnsi="Aptos Narrow"/>
        <w:sz w:val="18"/>
        <w:szCs w:val="18"/>
      </w:rPr>
      <w:t xml:space="preserve">Last Updated </w:t>
    </w:r>
    <w:r>
      <w:rPr>
        <w:rFonts w:ascii="Aptos Narrow" w:hAnsi="Aptos Narrow"/>
        <w:sz w:val="18"/>
        <w:szCs w:val="18"/>
      </w:rPr>
      <w:t>2</w:t>
    </w:r>
    <w:r w:rsidR="00B55FCA">
      <w:rPr>
        <w:rFonts w:ascii="Aptos Narrow" w:hAnsi="Aptos Narrow"/>
        <w:sz w:val="18"/>
        <w:szCs w:val="18"/>
      </w:rPr>
      <w:t>8</w:t>
    </w:r>
    <w:r>
      <w:rPr>
        <w:rFonts w:ascii="Aptos Narrow" w:hAnsi="Aptos Narrow"/>
        <w:sz w:val="18"/>
        <w:szCs w:val="18"/>
      </w:rPr>
      <w:t>/11</w:t>
    </w:r>
    <w:r w:rsidRPr="00B13E34">
      <w:rPr>
        <w:rFonts w:ascii="Aptos Narrow" w:hAnsi="Aptos Narrow"/>
        <w:sz w:val="18"/>
        <w:szCs w:val="18"/>
      </w:rPr>
      <w:t>/202</w:t>
    </w:r>
    <w:r w:rsidR="00B55FCA">
      <w:rPr>
        <w:rFonts w:ascii="Aptos Narrow" w:hAnsi="Aptos Narrow"/>
        <w:sz w:val="18"/>
        <w:szCs w:val="18"/>
      </w:rPr>
      <w:t>5</w:t>
    </w:r>
    <w:r>
      <w:rPr>
        <w:rFonts w:ascii="Aptos Narrow" w:hAnsi="Aptos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CA84" w14:textId="77777777" w:rsidR="004A144F" w:rsidRDefault="004A144F" w:rsidP="00E4614D">
      <w:pPr>
        <w:spacing w:after="0" w:line="240" w:lineRule="auto"/>
      </w:pPr>
      <w:r>
        <w:separator/>
      </w:r>
    </w:p>
  </w:footnote>
  <w:footnote w:type="continuationSeparator" w:id="0">
    <w:p w14:paraId="7F04DC2D" w14:textId="77777777" w:rsidR="004A144F" w:rsidRDefault="004A144F" w:rsidP="00E4614D">
      <w:pPr>
        <w:spacing w:after="0" w:line="240" w:lineRule="auto"/>
      </w:pPr>
      <w:r>
        <w:continuationSeparator/>
      </w:r>
    </w:p>
  </w:footnote>
  <w:footnote w:type="continuationNotice" w:id="1">
    <w:p w14:paraId="517D1A79" w14:textId="77777777" w:rsidR="004A144F" w:rsidRDefault="004A1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C25E" w14:textId="77777777" w:rsidR="00B55FCA" w:rsidRDefault="00B55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032C" w14:textId="77777777" w:rsidR="00E96F4E" w:rsidRDefault="00E96F4E" w:rsidP="00E96F4E">
    <w:pPr>
      <w:pStyle w:val="Header"/>
    </w:pPr>
    <w:r w:rsidRPr="00072C92">
      <w:rPr>
        <w:noProof/>
      </w:rPr>
      <mc:AlternateContent>
        <mc:Choice Requires="wpg">
          <w:drawing>
            <wp:anchor distT="0" distB="0" distL="114300" distR="114300" simplePos="0" relativeHeight="251658242" behindDoc="0" locked="0" layoutInCell="1" allowOverlap="1" wp14:anchorId="462562C3" wp14:editId="0B0C22EA">
              <wp:simplePos x="0" y="0"/>
              <wp:positionH relativeFrom="page">
                <wp:posOffset>85725</wp:posOffset>
              </wp:positionH>
              <wp:positionV relativeFrom="paragraph">
                <wp:posOffset>-320040</wp:posOffset>
              </wp:positionV>
              <wp:extent cx="7305675" cy="390406"/>
              <wp:effectExtent l="0" t="0" r="9525" b="0"/>
              <wp:wrapNone/>
              <wp:docPr id="242" name="Group 242"/>
              <wp:cNvGraphicFramePr/>
              <a:graphic xmlns:a="http://schemas.openxmlformats.org/drawingml/2006/main">
                <a:graphicData uri="http://schemas.microsoft.com/office/word/2010/wordprocessingGroup">
                  <wpg:wgp>
                    <wpg:cNvGrpSpPr/>
                    <wpg:grpSpPr>
                      <a:xfrm>
                        <a:off x="0" y="0"/>
                        <a:ext cx="7305675" cy="390406"/>
                        <a:chOff x="0" y="44055"/>
                        <a:chExt cx="7746622" cy="1036476"/>
                      </a:xfrm>
                    </wpg:grpSpPr>
                    <wps:wsp>
                      <wps:cNvPr id="243" name="Rectangle 2"/>
                      <wps:cNvSpPr>
                        <a:spLocks noChangeArrowheads="1"/>
                      </wps:cNvSpPr>
                      <wps:spPr bwMode="auto">
                        <a:xfrm>
                          <a:off x="0" y="114300"/>
                          <a:ext cx="7746622"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44" name="Text Box 3"/>
                      <wps:cNvSpPr txBox="1">
                        <a:spLocks noChangeArrowheads="1"/>
                      </wps:cNvSpPr>
                      <wps:spPr bwMode="auto">
                        <a:xfrm>
                          <a:off x="30026" y="44055"/>
                          <a:ext cx="7709978" cy="1036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38BFA" w14:textId="4F3D9ECD" w:rsidR="00E96F4E" w:rsidRPr="00561A4B" w:rsidRDefault="00E96F4E" w:rsidP="00972512">
                            <w:pPr>
                              <w:pStyle w:val="Titlebartext"/>
                              <w:spacing w:before="0" w:after="0"/>
                              <w:jc w:val="center"/>
                              <w:rPr>
                                <w:rFonts w:ascii="Roboto" w:hAnsi="Roboto" w:cs="Arial"/>
                                <w:sz w:val="24"/>
                                <w:szCs w:val="24"/>
                                <w:lang w:val="en-AU"/>
                              </w:rPr>
                            </w:pPr>
                            <w:r w:rsidRPr="00E96F4E">
                              <w:rPr>
                                <w:rFonts w:ascii="Roboto" w:hAnsi="Roboto" w:cs="Arial"/>
                                <w:sz w:val="24"/>
                                <w:szCs w:val="24"/>
                                <w:lang w:val="en-AU"/>
                              </w:rPr>
                              <w:t xml:space="preserve">Application to Play </w:t>
                            </w:r>
                            <w:r w:rsidR="00B55FCA">
                              <w:rPr>
                                <w:rFonts w:ascii="Roboto" w:hAnsi="Roboto" w:cs="Arial"/>
                                <w:sz w:val="24"/>
                                <w:szCs w:val="24"/>
                                <w:lang w:val="en-AU"/>
                              </w:rPr>
                              <w:t>in a Higher Ager Group</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2562C3" id="Group 242" o:spid="_x0000_s1026" style="position:absolute;margin-left:6.75pt;margin-top:-25.2pt;width:575.25pt;height:30.75pt;z-index:251658242;mso-position-horizontal-relative:page;mso-width-relative:margin;mso-height-relative:margin" coordorigin=",440" coordsize="77466,10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">
              <v:rect id="Rectangle 2" o:spid="_x0000_s1027" style="position:absolute;top:1143;width:7746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28" type="#_x0000_t202" style="position:absolute;left:300;top:440;width:77100;height:10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xawwAAANwAAAAPAAAAZHJzL2Rvd25yZXYueG1sRI/NqsIw&#10;FIT3gu8QjnB3mlbE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IlVMWsMAAADcAAAADwAA&#10;AAAAAAAAAAAAAAAHAgAAZHJzL2Rvd25yZXYueG1sUEsFBgAAAAADAAMAtwAAAPcCAAAAAA==&#10;" filled="f" stroked="f">
                <v:textbox inset=",7.2pt,,7.2pt">
                  <w:txbxContent>
                    <w:p w14:paraId="6D438BFA" w14:textId="4F3D9ECD" w:rsidR="00E96F4E" w:rsidRPr="00561A4B" w:rsidRDefault="00E96F4E" w:rsidP="00972512">
                      <w:pPr>
                        <w:pStyle w:val="Titlebartext"/>
                        <w:spacing w:before="0" w:after="0"/>
                        <w:jc w:val="center"/>
                        <w:rPr>
                          <w:rFonts w:ascii="Roboto" w:hAnsi="Roboto" w:cs="Arial"/>
                          <w:sz w:val="24"/>
                          <w:szCs w:val="24"/>
                          <w:lang w:val="en-AU"/>
                        </w:rPr>
                      </w:pPr>
                      <w:r w:rsidRPr="00E96F4E">
                        <w:rPr>
                          <w:rFonts w:ascii="Roboto" w:hAnsi="Roboto" w:cs="Arial"/>
                          <w:sz w:val="24"/>
                          <w:szCs w:val="24"/>
                          <w:lang w:val="en-AU"/>
                        </w:rPr>
                        <w:t xml:space="preserve">Application to Play </w:t>
                      </w:r>
                      <w:r w:rsidR="00B55FCA">
                        <w:rPr>
                          <w:rFonts w:ascii="Roboto" w:hAnsi="Roboto" w:cs="Arial"/>
                          <w:sz w:val="24"/>
                          <w:szCs w:val="24"/>
                          <w:lang w:val="en-AU"/>
                        </w:rPr>
                        <w:t>in a Higher Ager Group</w:t>
                      </w:r>
                    </w:p>
                  </w:txbxContent>
                </v:textbox>
              </v:shape>
              <w10:wrap anchorx="page"/>
            </v:group>
          </w:pict>
        </mc:Fallback>
      </mc:AlternateContent>
    </w:r>
  </w:p>
  <w:p w14:paraId="69BB70A8" w14:textId="77777777" w:rsidR="00E4614D" w:rsidRDefault="00E46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AEE" w14:textId="6D227EC4" w:rsidR="00027E45" w:rsidRDefault="00BE2F44" w:rsidP="00027E45">
    <w:pPr>
      <w:pStyle w:val="Header"/>
    </w:pPr>
    <w:r>
      <w:rPr>
        <w:noProof/>
      </w:rPr>
      <mc:AlternateContent>
        <mc:Choice Requires="wps">
          <w:drawing>
            <wp:anchor distT="0" distB="0" distL="114300" distR="114300" simplePos="0" relativeHeight="251658240" behindDoc="0" locked="0" layoutInCell="1" allowOverlap="1" wp14:anchorId="3665FD5A" wp14:editId="7CFEBAE3">
              <wp:simplePos x="0" y="0"/>
              <wp:positionH relativeFrom="column">
                <wp:posOffset>419100</wp:posOffset>
              </wp:positionH>
              <wp:positionV relativeFrom="paragraph">
                <wp:posOffset>156210</wp:posOffset>
              </wp:positionV>
              <wp:extent cx="59721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85800"/>
                      </a:xfrm>
                      <a:prstGeom prst="rect">
                        <a:avLst/>
                      </a:prstGeom>
                      <a:solidFill>
                        <a:srgbClr val="FFFFFF"/>
                      </a:solidFill>
                      <a:ln w="9525">
                        <a:solidFill>
                          <a:schemeClr val="accent1">
                            <a:lumMod val="60000"/>
                            <a:lumOff val="40000"/>
                          </a:schemeClr>
                        </a:solidFill>
                        <a:miter lim="800000"/>
                        <a:headEnd/>
                        <a:tailEnd/>
                      </a:ln>
                    </wps:spPr>
                    <wps:txbx>
                      <w:txbxContent>
                        <w:p w14:paraId="2E3098B5" w14:textId="7526A95A" w:rsidR="00027E45" w:rsidRPr="00850B66" w:rsidRDefault="00F45899" w:rsidP="00037704">
                          <w:pPr>
                            <w:jc w:val="both"/>
                            <w:rPr>
                              <w:sz w:val="18"/>
                              <w:szCs w:val="18"/>
                            </w:rPr>
                          </w:pPr>
                          <w:r w:rsidRPr="00F45899">
                            <w:rPr>
                              <w:sz w:val="18"/>
                              <w:szCs w:val="18"/>
                            </w:rPr>
                            <w:t xml:space="preserve">This </w:t>
                          </w:r>
                          <w:r w:rsidR="009A2979">
                            <w:rPr>
                              <w:sz w:val="18"/>
                              <w:szCs w:val="18"/>
                            </w:rPr>
                            <w:t>f</w:t>
                          </w:r>
                          <w:r w:rsidRPr="00F45899">
                            <w:rPr>
                              <w:sz w:val="18"/>
                              <w:szCs w:val="18"/>
                            </w:rPr>
                            <w:t xml:space="preserve">orm </w:t>
                          </w:r>
                          <w:r w:rsidR="000D400F">
                            <w:rPr>
                              <w:sz w:val="18"/>
                              <w:szCs w:val="18"/>
                            </w:rPr>
                            <w:t>is</w:t>
                          </w:r>
                          <w:r w:rsidRPr="00F45899">
                            <w:rPr>
                              <w:sz w:val="18"/>
                              <w:szCs w:val="18"/>
                            </w:rPr>
                            <w:t xml:space="preserve"> to be used by a Club seeking approval from the </w:t>
                          </w:r>
                          <w:r w:rsidR="00193D4A">
                            <w:rPr>
                              <w:sz w:val="18"/>
                              <w:szCs w:val="18"/>
                            </w:rPr>
                            <w:t>Controlling Body</w:t>
                          </w:r>
                          <w:r w:rsidRPr="00F45899">
                            <w:rPr>
                              <w:sz w:val="18"/>
                              <w:szCs w:val="18"/>
                            </w:rPr>
                            <w:t xml:space="preserve"> for a Player to play in a </w:t>
                          </w:r>
                          <w:r w:rsidR="005A5F46">
                            <w:rPr>
                              <w:sz w:val="18"/>
                              <w:szCs w:val="18"/>
                            </w:rPr>
                            <w:t>higher</w:t>
                          </w:r>
                          <w:r w:rsidRPr="00F45899">
                            <w:rPr>
                              <w:sz w:val="18"/>
                              <w:szCs w:val="18"/>
                            </w:rPr>
                            <w:t xml:space="preserve"> </w:t>
                          </w:r>
                          <w:r w:rsidR="00B07307">
                            <w:rPr>
                              <w:sz w:val="18"/>
                              <w:szCs w:val="18"/>
                            </w:rPr>
                            <w:t>age group</w:t>
                          </w:r>
                          <w:r w:rsidRPr="00F45899">
                            <w:rPr>
                              <w:sz w:val="18"/>
                              <w:szCs w:val="18"/>
                            </w:rPr>
                            <w:t xml:space="preserve"> </w:t>
                          </w:r>
                          <w:r w:rsidR="00253ECA">
                            <w:rPr>
                              <w:sz w:val="18"/>
                              <w:szCs w:val="18"/>
                            </w:rPr>
                            <w:t xml:space="preserve">for </w:t>
                          </w:r>
                          <w:r w:rsidRPr="00F45899">
                            <w:rPr>
                              <w:sz w:val="18"/>
                              <w:szCs w:val="18"/>
                            </w:rPr>
                            <w:t>which the Player is no</w:t>
                          </w:r>
                          <w:r w:rsidR="005A5F46">
                            <w:rPr>
                              <w:sz w:val="18"/>
                              <w:szCs w:val="18"/>
                            </w:rPr>
                            <w:t>t automatically</w:t>
                          </w:r>
                          <w:r w:rsidRPr="00F45899">
                            <w:rPr>
                              <w:sz w:val="18"/>
                              <w:szCs w:val="18"/>
                            </w:rPr>
                            <w:t xml:space="preserve"> age eligible</w:t>
                          </w:r>
                          <w:r w:rsidR="005A5F46">
                            <w:rPr>
                              <w:sz w:val="18"/>
                              <w:szCs w:val="18"/>
                            </w:rPr>
                            <w:t xml:space="preserve"> under </w:t>
                          </w:r>
                          <w:r w:rsidR="00380357">
                            <w:rPr>
                              <w:sz w:val="18"/>
                              <w:szCs w:val="18"/>
                            </w:rPr>
                            <w:t xml:space="preserve">Section </w:t>
                          </w:r>
                          <w:r w:rsidR="009F1FAC">
                            <w:rPr>
                              <w:sz w:val="18"/>
                              <w:szCs w:val="18"/>
                            </w:rPr>
                            <w:t>3.1(b)(ii)</w:t>
                          </w:r>
                          <w:r w:rsidR="00BE2F44">
                            <w:rPr>
                              <w:sz w:val="18"/>
                              <w:szCs w:val="18"/>
                            </w:rPr>
                            <w:t xml:space="preserve"> of the </w:t>
                          </w:r>
                          <w:r w:rsidR="00BE2F44">
                            <w:rPr>
                              <w:i/>
                              <w:iCs/>
                              <w:sz w:val="18"/>
                              <w:szCs w:val="18"/>
                            </w:rPr>
                            <w:t>National Community Football Policy Handbook</w:t>
                          </w:r>
                          <w:r w:rsidRPr="00F45899">
                            <w:rPr>
                              <w:sz w:val="18"/>
                              <w:szCs w:val="18"/>
                            </w:rPr>
                            <w:t>.</w:t>
                          </w:r>
                          <w:r w:rsidR="00F422A5">
                            <w:rPr>
                              <w:sz w:val="18"/>
                              <w:szCs w:val="18"/>
                            </w:rPr>
                            <w:t xml:space="preserve"> The application must detail </w:t>
                          </w:r>
                          <w:r w:rsidR="00A11B7F">
                            <w:rPr>
                              <w:sz w:val="18"/>
                              <w:szCs w:val="18"/>
                            </w:rPr>
                            <w:t>what t</w:t>
                          </w:r>
                          <w:r w:rsidR="005800EF">
                            <w:rPr>
                              <w:sz w:val="18"/>
                              <w:szCs w:val="18"/>
                            </w:rPr>
                            <w:t>he</w:t>
                          </w:r>
                          <w:r w:rsidR="002F1BA7">
                            <w:rPr>
                              <w:sz w:val="18"/>
                              <w:szCs w:val="18"/>
                            </w:rPr>
                            <w:t xml:space="preserve"> exceptional and compelling circumstances</w:t>
                          </w:r>
                          <w:r w:rsidR="005800EF">
                            <w:rPr>
                              <w:sz w:val="18"/>
                              <w:szCs w:val="18"/>
                            </w:rPr>
                            <w:t xml:space="preserve"> are</w:t>
                          </w:r>
                          <w:r w:rsidR="002F1BA7">
                            <w:rPr>
                              <w:sz w:val="18"/>
                              <w:szCs w:val="18"/>
                            </w:rPr>
                            <w:t xml:space="preserve"> </w:t>
                          </w:r>
                          <w:r w:rsidR="00A318B8">
                            <w:rPr>
                              <w:sz w:val="18"/>
                              <w:szCs w:val="18"/>
                            </w:rPr>
                            <w:t>that</w:t>
                          </w:r>
                          <w:r w:rsidR="009F412F">
                            <w:rPr>
                              <w:sz w:val="18"/>
                              <w:szCs w:val="18"/>
                            </w:rPr>
                            <w:t xml:space="preserve"> </w:t>
                          </w:r>
                          <w:r w:rsidR="009F412F" w:rsidRPr="009F412F">
                            <w:rPr>
                              <w:sz w:val="18"/>
                              <w:szCs w:val="18"/>
                            </w:rPr>
                            <w:t>have regard to the Player’s football development interests including their physical capacity, experience, skill level and social maturity</w:t>
                          </w:r>
                          <w:r w:rsidR="00736FAD">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5FD5A" id="_x0000_t202" coordsize="21600,21600" o:spt="202" path="m,l,21600r21600,l21600,xe">
              <v:stroke joinstyle="miter"/>
              <v:path gradientshapeok="t" o:connecttype="rect"/>
            </v:shapetype>
            <v:shape id="Text Box 2" o:spid="_x0000_s1029" type="#_x0000_t202" style="position:absolute;margin-left:33pt;margin-top:12.3pt;width:470.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" strokecolor="#8eaadb [1940]">
              <v:textbox>
                <w:txbxContent>
                  <w:p w14:paraId="2E3098B5" w14:textId="7526A95A" w:rsidR="00027E45" w:rsidRPr="00850B66" w:rsidRDefault="00F45899" w:rsidP="00037704">
                    <w:pPr>
                      <w:jc w:val="both"/>
                      <w:rPr>
                        <w:sz w:val="18"/>
                        <w:szCs w:val="18"/>
                      </w:rPr>
                    </w:pPr>
                    <w:r w:rsidRPr="00F45899">
                      <w:rPr>
                        <w:sz w:val="18"/>
                        <w:szCs w:val="18"/>
                      </w:rPr>
                      <w:t xml:space="preserve">This </w:t>
                    </w:r>
                    <w:r w:rsidR="009A2979">
                      <w:rPr>
                        <w:sz w:val="18"/>
                        <w:szCs w:val="18"/>
                      </w:rPr>
                      <w:t>f</w:t>
                    </w:r>
                    <w:r w:rsidRPr="00F45899">
                      <w:rPr>
                        <w:sz w:val="18"/>
                        <w:szCs w:val="18"/>
                      </w:rPr>
                      <w:t xml:space="preserve">orm </w:t>
                    </w:r>
                    <w:r w:rsidR="000D400F">
                      <w:rPr>
                        <w:sz w:val="18"/>
                        <w:szCs w:val="18"/>
                      </w:rPr>
                      <w:t>is</w:t>
                    </w:r>
                    <w:r w:rsidRPr="00F45899">
                      <w:rPr>
                        <w:sz w:val="18"/>
                        <w:szCs w:val="18"/>
                      </w:rPr>
                      <w:t xml:space="preserve"> to be used by a Club seeking approval from the </w:t>
                    </w:r>
                    <w:r w:rsidR="00193D4A">
                      <w:rPr>
                        <w:sz w:val="18"/>
                        <w:szCs w:val="18"/>
                      </w:rPr>
                      <w:t>Controlling Body</w:t>
                    </w:r>
                    <w:r w:rsidRPr="00F45899">
                      <w:rPr>
                        <w:sz w:val="18"/>
                        <w:szCs w:val="18"/>
                      </w:rPr>
                      <w:t xml:space="preserve"> for a Player to play in a </w:t>
                    </w:r>
                    <w:r w:rsidR="005A5F46">
                      <w:rPr>
                        <w:sz w:val="18"/>
                        <w:szCs w:val="18"/>
                      </w:rPr>
                      <w:t>higher</w:t>
                    </w:r>
                    <w:r w:rsidRPr="00F45899">
                      <w:rPr>
                        <w:sz w:val="18"/>
                        <w:szCs w:val="18"/>
                      </w:rPr>
                      <w:t xml:space="preserve"> </w:t>
                    </w:r>
                    <w:r w:rsidR="00B07307">
                      <w:rPr>
                        <w:sz w:val="18"/>
                        <w:szCs w:val="18"/>
                      </w:rPr>
                      <w:t>age group</w:t>
                    </w:r>
                    <w:r w:rsidRPr="00F45899">
                      <w:rPr>
                        <w:sz w:val="18"/>
                        <w:szCs w:val="18"/>
                      </w:rPr>
                      <w:t xml:space="preserve"> </w:t>
                    </w:r>
                    <w:r w:rsidR="00253ECA">
                      <w:rPr>
                        <w:sz w:val="18"/>
                        <w:szCs w:val="18"/>
                      </w:rPr>
                      <w:t xml:space="preserve">for </w:t>
                    </w:r>
                    <w:r w:rsidRPr="00F45899">
                      <w:rPr>
                        <w:sz w:val="18"/>
                        <w:szCs w:val="18"/>
                      </w:rPr>
                      <w:t>which the Player is no</w:t>
                    </w:r>
                    <w:r w:rsidR="005A5F46">
                      <w:rPr>
                        <w:sz w:val="18"/>
                        <w:szCs w:val="18"/>
                      </w:rPr>
                      <w:t>t automatically</w:t>
                    </w:r>
                    <w:r w:rsidRPr="00F45899">
                      <w:rPr>
                        <w:sz w:val="18"/>
                        <w:szCs w:val="18"/>
                      </w:rPr>
                      <w:t xml:space="preserve"> age eligible</w:t>
                    </w:r>
                    <w:r w:rsidR="005A5F46">
                      <w:rPr>
                        <w:sz w:val="18"/>
                        <w:szCs w:val="18"/>
                      </w:rPr>
                      <w:t xml:space="preserve"> under </w:t>
                    </w:r>
                    <w:r w:rsidR="00380357">
                      <w:rPr>
                        <w:sz w:val="18"/>
                        <w:szCs w:val="18"/>
                      </w:rPr>
                      <w:t xml:space="preserve">Section </w:t>
                    </w:r>
                    <w:r w:rsidR="009F1FAC">
                      <w:rPr>
                        <w:sz w:val="18"/>
                        <w:szCs w:val="18"/>
                      </w:rPr>
                      <w:t>3.1(b)(ii)</w:t>
                    </w:r>
                    <w:r w:rsidR="00BE2F44">
                      <w:rPr>
                        <w:sz w:val="18"/>
                        <w:szCs w:val="18"/>
                      </w:rPr>
                      <w:t xml:space="preserve"> of the </w:t>
                    </w:r>
                    <w:r w:rsidR="00BE2F44">
                      <w:rPr>
                        <w:i/>
                        <w:iCs/>
                        <w:sz w:val="18"/>
                        <w:szCs w:val="18"/>
                      </w:rPr>
                      <w:t>National Community Football Policy Handbook</w:t>
                    </w:r>
                    <w:r w:rsidRPr="00F45899">
                      <w:rPr>
                        <w:sz w:val="18"/>
                        <w:szCs w:val="18"/>
                      </w:rPr>
                      <w:t>.</w:t>
                    </w:r>
                    <w:r w:rsidR="00F422A5">
                      <w:rPr>
                        <w:sz w:val="18"/>
                        <w:szCs w:val="18"/>
                      </w:rPr>
                      <w:t xml:space="preserve"> The application must detail </w:t>
                    </w:r>
                    <w:r w:rsidR="00A11B7F">
                      <w:rPr>
                        <w:sz w:val="18"/>
                        <w:szCs w:val="18"/>
                      </w:rPr>
                      <w:t>what t</w:t>
                    </w:r>
                    <w:r w:rsidR="005800EF">
                      <w:rPr>
                        <w:sz w:val="18"/>
                        <w:szCs w:val="18"/>
                      </w:rPr>
                      <w:t>he</w:t>
                    </w:r>
                    <w:r w:rsidR="002F1BA7">
                      <w:rPr>
                        <w:sz w:val="18"/>
                        <w:szCs w:val="18"/>
                      </w:rPr>
                      <w:t xml:space="preserve"> exceptional and compelling circumstances</w:t>
                    </w:r>
                    <w:r w:rsidR="005800EF">
                      <w:rPr>
                        <w:sz w:val="18"/>
                        <w:szCs w:val="18"/>
                      </w:rPr>
                      <w:t xml:space="preserve"> are</w:t>
                    </w:r>
                    <w:r w:rsidR="002F1BA7">
                      <w:rPr>
                        <w:sz w:val="18"/>
                        <w:szCs w:val="18"/>
                      </w:rPr>
                      <w:t xml:space="preserve"> </w:t>
                    </w:r>
                    <w:r w:rsidR="00A318B8">
                      <w:rPr>
                        <w:sz w:val="18"/>
                        <w:szCs w:val="18"/>
                      </w:rPr>
                      <w:t>that</w:t>
                    </w:r>
                    <w:r w:rsidR="009F412F">
                      <w:rPr>
                        <w:sz w:val="18"/>
                        <w:szCs w:val="18"/>
                      </w:rPr>
                      <w:t xml:space="preserve"> </w:t>
                    </w:r>
                    <w:r w:rsidR="009F412F" w:rsidRPr="009F412F">
                      <w:rPr>
                        <w:sz w:val="18"/>
                        <w:szCs w:val="18"/>
                      </w:rPr>
                      <w:t>have regard to the Player’s football development interests including their physical capacity, experience, skill level and social maturity</w:t>
                    </w:r>
                    <w:r w:rsidR="00736FAD">
                      <w:rPr>
                        <w:sz w:val="18"/>
                        <w:szCs w:val="18"/>
                      </w:rPr>
                      <w:t>.</w:t>
                    </w:r>
                  </w:p>
                </w:txbxContent>
              </v:textbox>
              <w10:wrap type="square"/>
            </v:shape>
          </w:pict>
        </mc:Fallback>
      </mc:AlternateContent>
    </w:r>
    <w:r w:rsidR="001166C7" w:rsidRPr="00072C92">
      <w:rPr>
        <w:noProof/>
      </w:rPr>
      <mc:AlternateContent>
        <mc:Choice Requires="wpg">
          <w:drawing>
            <wp:anchor distT="0" distB="0" distL="114300" distR="114300" simplePos="0" relativeHeight="251658241" behindDoc="0" locked="0" layoutInCell="1" allowOverlap="1" wp14:anchorId="1D4E2ABE" wp14:editId="7B27D528">
              <wp:simplePos x="0" y="0"/>
              <wp:positionH relativeFrom="page">
                <wp:posOffset>1304925</wp:posOffset>
              </wp:positionH>
              <wp:positionV relativeFrom="paragraph">
                <wp:posOffset>-329565</wp:posOffset>
              </wp:positionV>
              <wp:extent cx="6096000" cy="390525"/>
              <wp:effectExtent l="0" t="0" r="0" b="9525"/>
              <wp:wrapNone/>
              <wp:docPr id="231" name="Group 231"/>
              <wp:cNvGraphicFramePr/>
              <a:graphic xmlns:a="http://schemas.openxmlformats.org/drawingml/2006/main">
                <a:graphicData uri="http://schemas.microsoft.com/office/word/2010/wordprocessingGroup">
                  <wpg:wgp>
                    <wpg:cNvGrpSpPr/>
                    <wpg:grpSpPr>
                      <a:xfrm>
                        <a:off x="0" y="0"/>
                        <a:ext cx="6096000" cy="390525"/>
                        <a:chOff x="0" y="44077"/>
                        <a:chExt cx="7886700" cy="1036943"/>
                      </a:xfrm>
                    </wpg:grpSpPr>
                    <wps:wsp>
                      <wps:cNvPr id="232"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33" name="Text Box 3"/>
                      <wps:cNvSpPr txBox="1">
                        <a:spLocks noChangeArrowheads="1"/>
                      </wps:cNvSpPr>
                      <wps:spPr bwMode="auto">
                        <a:xfrm>
                          <a:off x="12203" y="44077"/>
                          <a:ext cx="7859040"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F1892" w14:textId="24E24EEF" w:rsidR="00027E45" w:rsidRPr="00561A4B" w:rsidRDefault="00027E45" w:rsidP="00916017">
                            <w:pPr>
                              <w:pStyle w:val="Titlebartext"/>
                              <w:spacing w:before="0" w:after="0"/>
                              <w:jc w:val="center"/>
                              <w:rPr>
                                <w:rFonts w:ascii="Roboto" w:hAnsi="Roboto" w:cs="Arial"/>
                                <w:sz w:val="24"/>
                                <w:szCs w:val="24"/>
                                <w:lang w:val="en-AU"/>
                              </w:rPr>
                            </w:pPr>
                            <w:bookmarkStart w:id="1" w:name="_Hlk127888713"/>
                            <w:bookmarkStart w:id="2" w:name="_Hlk127888714"/>
                            <w:bookmarkStart w:id="3" w:name="_Hlk127888715"/>
                            <w:bookmarkStart w:id="4" w:name="_Hlk127888716"/>
                            <w:bookmarkStart w:id="5" w:name="_Hlk127888717"/>
                            <w:bookmarkStart w:id="6" w:name="_Hlk127888718"/>
                            <w:r>
                              <w:rPr>
                                <w:rFonts w:ascii="Roboto" w:hAnsi="Roboto" w:cs="Arial"/>
                                <w:sz w:val="24"/>
                                <w:szCs w:val="24"/>
                                <w:lang w:val="en-AU"/>
                              </w:rPr>
                              <w:t>Application</w:t>
                            </w:r>
                            <w:r w:rsidR="006B655B">
                              <w:rPr>
                                <w:rFonts w:ascii="Roboto" w:hAnsi="Roboto" w:cs="Arial"/>
                                <w:sz w:val="24"/>
                                <w:szCs w:val="24"/>
                                <w:lang w:val="en-AU"/>
                              </w:rPr>
                              <w:t xml:space="preserve"> to Play </w:t>
                            </w:r>
                            <w:bookmarkEnd w:id="1"/>
                            <w:bookmarkEnd w:id="2"/>
                            <w:bookmarkEnd w:id="3"/>
                            <w:bookmarkEnd w:id="4"/>
                            <w:bookmarkEnd w:id="5"/>
                            <w:bookmarkEnd w:id="6"/>
                            <w:r w:rsidR="00840BA3">
                              <w:rPr>
                                <w:rFonts w:ascii="Roboto" w:hAnsi="Roboto" w:cs="Arial"/>
                                <w:sz w:val="24"/>
                                <w:szCs w:val="24"/>
                                <w:lang w:val="en-AU"/>
                              </w:rPr>
                              <w:t>in a Higher Age Group</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4E2ABE" id="Group 231" o:spid="_x0000_s1030" style="position:absolute;margin-left:102.75pt;margin-top:-25.95pt;width:480pt;height:30.75pt;z-index:251658241;mso-position-horizontal-relative:page;mso-width-relative:margin;mso-height-relative:margin" coordorigin=",440" coordsize="7886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">
              <v:rect id="Rectangle 2" o:spid="_x0000_s1031"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" fillcolor="#203864" stroked="f" strokecolor="#4a7ebb" strokeweight="1.5pt">
                <v:shadow opacity="22938f" offset="0"/>
                <v:textbox inset=",7.2pt,,7.2pt"/>
              </v:rect>
              <v:shape id="Text Box 3" o:spid="_x0000_s1032" type="#_x0000_t202" style="position:absolute;left:122;top:440;width:78590;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TwwAAANwAAAAPAAAAZHJzL2Rvd25yZXYueG1sRI/NqsIw&#10;FIT3gu8QjnB3mlbB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9bqnU8MAAADcAAAADwAA&#10;AAAAAAAAAAAAAAAHAgAAZHJzL2Rvd25yZXYueG1sUEsFBgAAAAADAAMAtwAAAPcCAAAAAA==&#10;" filled="f" stroked="f">
                <v:textbox inset=",7.2pt,,7.2pt">
                  <w:txbxContent>
                    <w:p w14:paraId="195F1892" w14:textId="24E24EEF" w:rsidR="00027E45" w:rsidRPr="00561A4B" w:rsidRDefault="00027E45" w:rsidP="00916017">
                      <w:pPr>
                        <w:pStyle w:val="Titlebartext"/>
                        <w:spacing w:before="0" w:after="0"/>
                        <w:jc w:val="center"/>
                        <w:rPr>
                          <w:rFonts w:ascii="Roboto" w:hAnsi="Roboto" w:cs="Arial"/>
                          <w:sz w:val="24"/>
                          <w:szCs w:val="24"/>
                          <w:lang w:val="en-AU"/>
                        </w:rPr>
                      </w:pPr>
                      <w:bookmarkStart w:id="7" w:name="_Hlk127888713"/>
                      <w:bookmarkStart w:id="8" w:name="_Hlk127888714"/>
                      <w:bookmarkStart w:id="9" w:name="_Hlk127888715"/>
                      <w:bookmarkStart w:id="10" w:name="_Hlk127888716"/>
                      <w:bookmarkStart w:id="11" w:name="_Hlk127888717"/>
                      <w:bookmarkStart w:id="12" w:name="_Hlk127888718"/>
                      <w:r>
                        <w:rPr>
                          <w:rFonts w:ascii="Roboto" w:hAnsi="Roboto" w:cs="Arial"/>
                          <w:sz w:val="24"/>
                          <w:szCs w:val="24"/>
                          <w:lang w:val="en-AU"/>
                        </w:rPr>
                        <w:t>Application</w:t>
                      </w:r>
                      <w:r w:rsidR="006B655B">
                        <w:rPr>
                          <w:rFonts w:ascii="Roboto" w:hAnsi="Roboto" w:cs="Arial"/>
                          <w:sz w:val="24"/>
                          <w:szCs w:val="24"/>
                          <w:lang w:val="en-AU"/>
                        </w:rPr>
                        <w:t xml:space="preserve"> to Play </w:t>
                      </w:r>
                      <w:bookmarkEnd w:id="7"/>
                      <w:bookmarkEnd w:id="8"/>
                      <w:bookmarkEnd w:id="9"/>
                      <w:bookmarkEnd w:id="10"/>
                      <w:bookmarkEnd w:id="11"/>
                      <w:bookmarkEnd w:id="12"/>
                      <w:r w:rsidR="00840BA3">
                        <w:rPr>
                          <w:rFonts w:ascii="Roboto" w:hAnsi="Roboto" w:cs="Arial"/>
                          <w:sz w:val="24"/>
                          <w:szCs w:val="24"/>
                          <w:lang w:val="en-AU"/>
                        </w:rPr>
                        <w:t>in a Higher Age Group</w:t>
                      </w:r>
                    </w:p>
                  </w:txbxContent>
                </v:textbox>
              </v:shape>
              <w10:wrap anchorx="page"/>
            </v:group>
          </w:pict>
        </mc:Fallback>
      </mc:AlternateContent>
    </w:r>
    <w:r w:rsidR="008D75CA">
      <w:rPr>
        <w:noProof/>
      </w:rPr>
      <w:drawing>
        <wp:anchor distT="0" distB="0" distL="114300" distR="114300" simplePos="0" relativeHeight="251658243" behindDoc="0" locked="0" layoutInCell="1" allowOverlap="1" wp14:anchorId="1173211B" wp14:editId="6307D416">
          <wp:simplePos x="0" y="0"/>
          <wp:positionH relativeFrom="column">
            <wp:posOffset>-800100</wp:posOffset>
          </wp:positionH>
          <wp:positionV relativeFrom="paragraph">
            <wp:posOffset>-329565</wp:posOffset>
          </wp:positionV>
          <wp:extent cx="990600" cy="617558"/>
          <wp:effectExtent l="0" t="0" r="0" b="0"/>
          <wp:wrapSquare wrapText="bothSides"/>
          <wp:docPr id="625132789" name="Picture 1" descr="A red and blue ov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49928" name="Picture 1" descr="A red and blue oval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0600" cy="617558"/>
                  </a:xfrm>
                  <a:prstGeom prst="rect">
                    <a:avLst/>
                  </a:prstGeom>
                </pic:spPr>
              </pic:pic>
            </a:graphicData>
          </a:graphic>
        </wp:anchor>
      </w:drawing>
    </w:r>
  </w:p>
  <w:p w14:paraId="5E511B14" w14:textId="635BBB0B" w:rsidR="000F306D" w:rsidRDefault="000F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6E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607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9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E06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CAE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4899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3C7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A26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88BF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30C8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15239"/>
    <w:multiLevelType w:val="hybridMultilevel"/>
    <w:tmpl w:val="C4463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04702"/>
    <w:multiLevelType w:val="hybridMultilevel"/>
    <w:tmpl w:val="DA0A6C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310DA0"/>
    <w:multiLevelType w:val="hybridMultilevel"/>
    <w:tmpl w:val="D0FA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22526"/>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4" w15:restartNumberingAfterBreak="0">
    <w:nsid w:val="18FA52D0"/>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5" w15:restartNumberingAfterBreak="0">
    <w:nsid w:val="1E9C0C47"/>
    <w:multiLevelType w:val="hybridMultilevel"/>
    <w:tmpl w:val="3F08A4F8"/>
    <w:lvl w:ilvl="0" w:tplc="0472D94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A06B1D"/>
    <w:multiLevelType w:val="hybridMultilevel"/>
    <w:tmpl w:val="061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DF0393"/>
    <w:multiLevelType w:val="hybridMultilevel"/>
    <w:tmpl w:val="95EC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F3201"/>
    <w:multiLevelType w:val="hybridMultilevel"/>
    <w:tmpl w:val="3E2A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2146D2"/>
    <w:multiLevelType w:val="hybridMultilevel"/>
    <w:tmpl w:val="3756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E423B9"/>
    <w:multiLevelType w:val="multilevel"/>
    <w:tmpl w:val="A15E25C6"/>
    <w:lvl w:ilvl="0">
      <w:start w:val="1"/>
      <w:numFmt w:val="decimal"/>
      <w:pStyle w:val="SectionHeading1"/>
      <w:lvlText w:val="%1."/>
      <w:lvlJc w:val="left"/>
      <w:pPr>
        <w:ind w:left="680" w:hanging="680"/>
      </w:pPr>
      <w:rPr>
        <w:rFonts w:hint="default"/>
      </w:rPr>
    </w:lvl>
    <w:lvl w:ilvl="1">
      <w:start w:val="1"/>
      <w:numFmt w:val="decimal"/>
      <w:pStyle w:val="SectionHeading2"/>
      <w:lvlText w:val="%1.%2."/>
      <w:lvlJc w:val="left"/>
      <w:pPr>
        <w:ind w:left="794" w:hanging="794"/>
      </w:pPr>
      <w:rPr>
        <w:rFonts w:hint="default"/>
      </w:rPr>
    </w:lvl>
    <w:lvl w:ilvl="2">
      <w:start w:val="1"/>
      <w:numFmt w:val="decimal"/>
      <w:pStyle w:val="SectionHeading3"/>
      <w:lvlText w:val="%1.%2.%3."/>
      <w:lvlJc w:val="left"/>
      <w:pPr>
        <w:ind w:left="794" w:hanging="794"/>
      </w:pPr>
      <w:rPr>
        <w:rFonts w:hint="default"/>
      </w:rPr>
    </w:lvl>
    <w:lvl w:ilvl="3">
      <w:start w:val="1"/>
      <w:numFmt w:val="upperLetter"/>
      <w:lvlText w:val="(%4)"/>
      <w:lvlJc w:val="left"/>
      <w:pPr>
        <w:ind w:left="624" w:hanging="567"/>
      </w:pPr>
      <w:rPr>
        <w:rFonts w:hint="default"/>
      </w:rPr>
    </w:lvl>
    <w:lvl w:ilvl="4">
      <w:start w:val="1"/>
      <w:numFmt w:val="lowerRoman"/>
      <w:lvlText w:val="(%5)"/>
      <w:lvlJc w:val="right"/>
      <w:pPr>
        <w:ind w:left="1134" w:hanging="283"/>
      </w:pPr>
      <w:rPr>
        <w:rFonts w:hint="default"/>
      </w:rPr>
    </w:lvl>
    <w:lvl w:ilvl="5">
      <w:start w:val="1"/>
      <w:numFmt w:val="lowerLetter"/>
      <w:lvlText w:val="(%6)"/>
      <w:lvlJc w:val="left"/>
      <w:pPr>
        <w:ind w:left="1701" w:hanging="567"/>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417D2B04"/>
    <w:multiLevelType w:val="hybridMultilevel"/>
    <w:tmpl w:val="00EE2C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2F2314"/>
    <w:multiLevelType w:val="multilevel"/>
    <w:tmpl w:val="DBCA8F68"/>
    <w:lvl w:ilvl="0">
      <w:start w:val="1"/>
      <w:numFmt w:val="decimal"/>
      <w:pStyle w:val="AppendixLevel1"/>
      <w:lvlText w:val="%1."/>
      <w:lvlJc w:val="left"/>
      <w:pPr>
        <w:ind w:left="360" w:hanging="360"/>
      </w:pPr>
      <w:rPr>
        <w:rFonts w:hint="default"/>
      </w:rPr>
    </w:lvl>
    <w:lvl w:ilvl="1">
      <w:start w:val="1"/>
      <w:numFmt w:val="decimal"/>
      <w:pStyle w:val="AppendixLeve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2C1B2C"/>
    <w:multiLevelType w:val="hybridMultilevel"/>
    <w:tmpl w:val="367478FA"/>
    <w:lvl w:ilvl="0" w:tplc="A0A44CA4">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4" w15:restartNumberingAfterBreak="0">
    <w:nsid w:val="4A4A3F11"/>
    <w:multiLevelType w:val="hybridMultilevel"/>
    <w:tmpl w:val="4CAE26C6"/>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5" w15:restartNumberingAfterBreak="0">
    <w:nsid w:val="547C68A4"/>
    <w:multiLevelType w:val="hybridMultilevel"/>
    <w:tmpl w:val="4CAE26C6"/>
    <w:lvl w:ilvl="0" w:tplc="0472D946">
      <w:start w:val="1"/>
      <w:numFmt w:val="lowerRoman"/>
      <w:lvlText w:val="(%1)"/>
      <w:lvlJc w:val="righ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6" w15:restartNumberingAfterBreak="0">
    <w:nsid w:val="547E3D51"/>
    <w:multiLevelType w:val="hybridMultilevel"/>
    <w:tmpl w:val="6BBC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2006E0"/>
    <w:multiLevelType w:val="hybridMultilevel"/>
    <w:tmpl w:val="E3D046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184D21"/>
    <w:multiLevelType w:val="hybridMultilevel"/>
    <w:tmpl w:val="6400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8B720B"/>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0" w15:restartNumberingAfterBreak="0">
    <w:nsid w:val="62AF2E3A"/>
    <w:multiLevelType w:val="multilevel"/>
    <w:tmpl w:val="B222589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2280" w:hanging="720"/>
      </w:pPr>
      <w:rPr>
        <w:rFonts w:hint="default"/>
      </w:rPr>
    </w:lvl>
    <w:lvl w:ilvl="3">
      <w:start w:val="1"/>
      <w:numFmt w:val="upperLetter"/>
      <w:pStyle w:val="ListLevel1A"/>
      <w:lvlText w:val="(%4)"/>
      <w:lvlJc w:val="left"/>
      <w:pPr>
        <w:ind w:left="567" w:hanging="510"/>
      </w:pPr>
      <w:rPr>
        <w:rFonts w:hint="default"/>
      </w:rPr>
    </w:lvl>
    <w:lvl w:ilvl="4">
      <w:start w:val="1"/>
      <w:numFmt w:val="lowerRoman"/>
      <w:pStyle w:val="ListLevel2i"/>
      <w:lvlText w:val="(%5)"/>
      <w:lvlJc w:val="right"/>
      <w:pPr>
        <w:ind w:left="1701" w:hanging="283"/>
      </w:pPr>
      <w:rPr>
        <w:rFonts w:hint="default"/>
      </w:rPr>
    </w:lvl>
    <w:lvl w:ilvl="5">
      <w:start w:val="1"/>
      <w:numFmt w:val="lowerLetter"/>
      <w:lvlText w:val="(%6)"/>
      <w:lvlJc w:val="left"/>
      <w:pPr>
        <w:ind w:left="1701" w:hanging="397"/>
      </w:pPr>
      <w:rPr>
        <w:rFonts w:hint="default"/>
      </w:rPr>
    </w:lvl>
    <w:lvl w:ilvl="6">
      <w:start w:val="1"/>
      <w:numFmt w:val="none"/>
      <w:lvlText w:val=""/>
      <w:lvlJc w:val="left"/>
      <w:pPr>
        <w:ind w:left="1296" w:hanging="1296"/>
      </w:pPr>
      <w:rPr>
        <w:rFonts w:hint="default"/>
      </w:rPr>
    </w:lvl>
    <w:lvl w:ilvl="7">
      <w:start w:val="1"/>
      <w:numFmt w:val="none"/>
      <w:lvlText w:val=""/>
      <w:lvlJc w:val="left"/>
      <w:pPr>
        <w:tabs>
          <w:tab w:val="num" w:pos="2438"/>
        </w:tabs>
        <w:ind w:left="1440" w:hanging="1440"/>
      </w:pPr>
      <w:rPr>
        <w:rFonts w:hint="default"/>
      </w:rPr>
    </w:lvl>
    <w:lvl w:ilvl="8">
      <w:start w:val="1"/>
      <w:numFmt w:val="none"/>
      <w:lvlText w:val=""/>
      <w:lvlJc w:val="left"/>
      <w:pPr>
        <w:ind w:left="1584" w:hanging="1584"/>
      </w:pPr>
      <w:rPr>
        <w:rFonts w:hint="default"/>
      </w:rPr>
    </w:lvl>
  </w:abstractNum>
  <w:abstractNum w:abstractNumId="31" w15:restartNumberingAfterBreak="0">
    <w:nsid w:val="684D316B"/>
    <w:multiLevelType w:val="hybridMultilevel"/>
    <w:tmpl w:val="421ED4FA"/>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9C26A3"/>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3" w15:restartNumberingAfterBreak="0">
    <w:nsid w:val="743E3D56"/>
    <w:multiLevelType w:val="hybridMultilevel"/>
    <w:tmpl w:val="AB22C32A"/>
    <w:lvl w:ilvl="0" w:tplc="0472D946">
      <w:start w:val="1"/>
      <w:numFmt w:val="lowerRoman"/>
      <w:lvlText w:val="(%1)"/>
      <w:lvlJc w:val="righ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4" w15:restartNumberingAfterBreak="0">
    <w:nsid w:val="76B72A86"/>
    <w:multiLevelType w:val="hybridMultilevel"/>
    <w:tmpl w:val="2E84DF6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B22AF7"/>
    <w:multiLevelType w:val="hybridMultilevel"/>
    <w:tmpl w:val="DA0A6C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88193289">
    <w:abstractNumId w:val="28"/>
  </w:num>
  <w:num w:numId="2" w16cid:durableId="400101199">
    <w:abstractNumId w:val="17"/>
  </w:num>
  <w:num w:numId="3" w16cid:durableId="585572858">
    <w:abstractNumId w:val="12"/>
  </w:num>
  <w:num w:numId="4" w16cid:durableId="667708011">
    <w:abstractNumId w:val="19"/>
  </w:num>
  <w:num w:numId="5" w16cid:durableId="1101145003">
    <w:abstractNumId w:val="18"/>
  </w:num>
  <w:num w:numId="6" w16cid:durableId="2058510397">
    <w:abstractNumId w:val="16"/>
  </w:num>
  <w:num w:numId="7" w16cid:durableId="1785223460">
    <w:abstractNumId w:val="34"/>
  </w:num>
  <w:num w:numId="8" w16cid:durableId="984625231">
    <w:abstractNumId w:val="21"/>
  </w:num>
  <w:num w:numId="9" w16cid:durableId="2024670347">
    <w:abstractNumId w:val="30"/>
  </w:num>
  <w:num w:numId="10" w16cid:durableId="2124643880">
    <w:abstractNumId w:val="9"/>
  </w:num>
  <w:num w:numId="11" w16cid:durableId="1269969256">
    <w:abstractNumId w:val="7"/>
  </w:num>
  <w:num w:numId="12" w16cid:durableId="1290166051">
    <w:abstractNumId w:val="6"/>
  </w:num>
  <w:num w:numId="13" w16cid:durableId="946156275">
    <w:abstractNumId w:val="5"/>
  </w:num>
  <w:num w:numId="14" w16cid:durableId="258680406">
    <w:abstractNumId w:val="4"/>
  </w:num>
  <w:num w:numId="15" w16cid:durableId="2068868660">
    <w:abstractNumId w:val="8"/>
  </w:num>
  <w:num w:numId="16" w16cid:durableId="1705793240">
    <w:abstractNumId w:val="3"/>
  </w:num>
  <w:num w:numId="17" w16cid:durableId="1601717326">
    <w:abstractNumId w:val="2"/>
  </w:num>
  <w:num w:numId="18" w16cid:durableId="1042093573">
    <w:abstractNumId w:val="1"/>
  </w:num>
  <w:num w:numId="19" w16cid:durableId="1234658897">
    <w:abstractNumId w:val="0"/>
  </w:num>
  <w:num w:numId="20" w16cid:durableId="531458999">
    <w:abstractNumId w:val="23"/>
  </w:num>
  <w:num w:numId="21" w16cid:durableId="750664192">
    <w:abstractNumId w:val="22"/>
  </w:num>
  <w:num w:numId="22" w16cid:durableId="1833793868">
    <w:abstractNumId w:val="15"/>
  </w:num>
  <w:num w:numId="23" w16cid:durableId="456920977">
    <w:abstractNumId w:val="20"/>
  </w:num>
  <w:num w:numId="24" w16cid:durableId="667252242">
    <w:abstractNumId w:val="27"/>
  </w:num>
  <w:num w:numId="25" w16cid:durableId="1041173203">
    <w:abstractNumId w:val="33"/>
  </w:num>
  <w:num w:numId="26" w16cid:durableId="7030229">
    <w:abstractNumId w:val="32"/>
  </w:num>
  <w:num w:numId="27" w16cid:durableId="1422145337">
    <w:abstractNumId w:val="25"/>
  </w:num>
  <w:num w:numId="28" w16cid:durableId="837310937">
    <w:abstractNumId w:val="14"/>
  </w:num>
  <w:num w:numId="29" w16cid:durableId="1243373234">
    <w:abstractNumId w:val="13"/>
  </w:num>
  <w:num w:numId="30" w16cid:durableId="1299341349">
    <w:abstractNumId w:val="29"/>
  </w:num>
  <w:num w:numId="31" w16cid:durableId="345332061">
    <w:abstractNumId w:val="10"/>
  </w:num>
  <w:num w:numId="32" w16cid:durableId="842474632">
    <w:abstractNumId w:val="24"/>
  </w:num>
  <w:num w:numId="33" w16cid:durableId="2049841273">
    <w:abstractNumId w:val="11"/>
  </w:num>
  <w:num w:numId="34" w16cid:durableId="1473714973">
    <w:abstractNumId w:val="26"/>
  </w:num>
  <w:num w:numId="35" w16cid:durableId="2035500798">
    <w:abstractNumId w:val="35"/>
  </w:num>
  <w:num w:numId="36" w16cid:durableId="11235798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D"/>
    <w:rsid w:val="0000029A"/>
    <w:rsid w:val="00002AED"/>
    <w:rsid w:val="00004C4A"/>
    <w:rsid w:val="00006049"/>
    <w:rsid w:val="00007054"/>
    <w:rsid w:val="00010EDD"/>
    <w:rsid w:val="00012EB8"/>
    <w:rsid w:val="000148D1"/>
    <w:rsid w:val="00023DBA"/>
    <w:rsid w:val="000253EA"/>
    <w:rsid w:val="000259EF"/>
    <w:rsid w:val="00025AC4"/>
    <w:rsid w:val="00026179"/>
    <w:rsid w:val="000263C2"/>
    <w:rsid w:val="00026F18"/>
    <w:rsid w:val="00027440"/>
    <w:rsid w:val="000279F3"/>
    <w:rsid w:val="00027BA7"/>
    <w:rsid w:val="00027E45"/>
    <w:rsid w:val="00030F31"/>
    <w:rsid w:val="00031883"/>
    <w:rsid w:val="00031EC2"/>
    <w:rsid w:val="000332F2"/>
    <w:rsid w:val="0003469A"/>
    <w:rsid w:val="000368EB"/>
    <w:rsid w:val="00036E72"/>
    <w:rsid w:val="00037704"/>
    <w:rsid w:val="00042AEF"/>
    <w:rsid w:val="00044E6E"/>
    <w:rsid w:val="000454C0"/>
    <w:rsid w:val="00047280"/>
    <w:rsid w:val="00051B58"/>
    <w:rsid w:val="00052871"/>
    <w:rsid w:val="000529AD"/>
    <w:rsid w:val="000532A3"/>
    <w:rsid w:val="000532E5"/>
    <w:rsid w:val="00053421"/>
    <w:rsid w:val="00055122"/>
    <w:rsid w:val="00055463"/>
    <w:rsid w:val="000565EB"/>
    <w:rsid w:val="000607C6"/>
    <w:rsid w:val="00062A66"/>
    <w:rsid w:val="00062BB3"/>
    <w:rsid w:val="0006308A"/>
    <w:rsid w:val="000631E6"/>
    <w:rsid w:val="00063EDC"/>
    <w:rsid w:val="00064758"/>
    <w:rsid w:val="000649A6"/>
    <w:rsid w:val="00066E92"/>
    <w:rsid w:val="00071286"/>
    <w:rsid w:val="00071882"/>
    <w:rsid w:val="0007336E"/>
    <w:rsid w:val="0007345F"/>
    <w:rsid w:val="00073D5A"/>
    <w:rsid w:val="00074607"/>
    <w:rsid w:val="000747BF"/>
    <w:rsid w:val="00075651"/>
    <w:rsid w:val="0007659D"/>
    <w:rsid w:val="00076AFF"/>
    <w:rsid w:val="00076EFC"/>
    <w:rsid w:val="00077AA2"/>
    <w:rsid w:val="00086038"/>
    <w:rsid w:val="00086343"/>
    <w:rsid w:val="00086E3B"/>
    <w:rsid w:val="0008760D"/>
    <w:rsid w:val="0009198D"/>
    <w:rsid w:val="00091A2D"/>
    <w:rsid w:val="00094668"/>
    <w:rsid w:val="00095157"/>
    <w:rsid w:val="000A01E2"/>
    <w:rsid w:val="000A0AE4"/>
    <w:rsid w:val="000A181C"/>
    <w:rsid w:val="000A30A6"/>
    <w:rsid w:val="000A4C1A"/>
    <w:rsid w:val="000A7B9B"/>
    <w:rsid w:val="000B1A38"/>
    <w:rsid w:val="000B394E"/>
    <w:rsid w:val="000B4B32"/>
    <w:rsid w:val="000B4B88"/>
    <w:rsid w:val="000B52EB"/>
    <w:rsid w:val="000B5676"/>
    <w:rsid w:val="000B570A"/>
    <w:rsid w:val="000B708A"/>
    <w:rsid w:val="000B7BB7"/>
    <w:rsid w:val="000B7F6B"/>
    <w:rsid w:val="000C077E"/>
    <w:rsid w:val="000C2AB9"/>
    <w:rsid w:val="000C4BA3"/>
    <w:rsid w:val="000C61C4"/>
    <w:rsid w:val="000D0ACD"/>
    <w:rsid w:val="000D0B19"/>
    <w:rsid w:val="000D1C60"/>
    <w:rsid w:val="000D2C2C"/>
    <w:rsid w:val="000D400F"/>
    <w:rsid w:val="000D422F"/>
    <w:rsid w:val="000D48A3"/>
    <w:rsid w:val="000D5B11"/>
    <w:rsid w:val="000D5DB4"/>
    <w:rsid w:val="000D5EC0"/>
    <w:rsid w:val="000D5F4C"/>
    <w:rsid w:val="000D6CAA"/>
    <w:rsid w:val="000D7920"/>
    <w:rsid w:val="000D7A6A"/>
    <w:rsid w:val="000E0F2D"/>
    <w:rsid w:val="000E3739"/>
    <w:rsid w:val="000E4CC7"/>
    <w:rsid w:val="000E6A4A"/>
    <w:rsid w:val="000E6F7A"/>
    <w:rsid w:val="000E7BB3"/>
    <w:rsid w:val="000F086B"/>
    <w:rsid w:val="000F146A"/>
    <w:rsid w:val="000F2C14"/>
    <w:rsid w:val="000F306D"/>
    <w:rsid w:val="000F4E4E"/>
    <w:rsid w:val="000F5157"/>
    <w:rsid w:val="000F663F"/>
    <w:rsid w:val="000F6A3E"/>
    <w:rsid w:val="000F7EEC"/>
    <w:rsid w:val="00100BA8"/>
    <w:rsid w:val="00100D87"/>
    <w:rsid w:val="00100F20"/>
    <w:rsid w:val="0010219F"/>
    <w:rsid w:val="001022D8"/>
    <w:rsid w:val="00102780"/>
    <w:rsid w:val="001029F1"/>
    <w:rsid w:val="001049D9"/>
    <w:rsid w:val="00105965"/>
    <w:rsid w:val="00106A21"/>
    <w:rsid w:val="00107D98"/>
    <w:rsid w:val="0011089B"/>
    <w:rsid w:val="00111DBB"/>
    <w:rsid w:val="00115EEA"/>
    <w:rsid w:val="001161E9"/>
    <w:rsid w:val="001166C7"/>
    <w:rsid w:val="00117516"/>
    <w:rsid w:val="0012040E"/>
    <w:rsid w:val="0012304F"/>
    <w:rsid w:val="00123682"/>
    <w:rsid w:val="00123A49"/>
    <w:rsid w:val="001250EB"/>
    <w:rsid w:val="00125337"/>
    <w:rsid w:val="00127D93"/>
    <w:rsid w:val="00127DBE"/>
    <w:rsid w:val="00132D5A"/>
    <w:rsid w:val="00132D7B"/>
    <w:rsid w:val="00132FDC"/>
    <w:rsid w:val="00133842"/>
    <w:rsid w:val="001338DC"/>
    <w:rsid w:val="00133D27"/>
    <w:rsid w:val="001352D9"/>
    <w:rsid w:val="00135656"/>
    <w:rsid w:val="001369AA"/>
    <w:rsid w:val="00136CF6"/>
    <w:rsid w:val="00137D7E"/>
    <w:rsid w:val="00141657"/>
    <w:rsid w:val="001432E7"/>
    <w:rsid w:val="00143741"/>
    <w:rsid w:val="0014412B"/>
    <w:rsid w:val="0014550D"/>
    <w:rsid w:val="001456F7"/>
    <w:rsid w:val="00150179"/>
    <w:rsid w:val="00151BD3"/>
    <w:rsid w:val="0015215E"/>
    <w:rsid w:val="00155338"/>
    <w:rsid w:val="00160872"/>
    <w:rsid w:val="00160DB4"/>
    <w:rsid w:val="00164338"/>
    <w:rsid w:val="00165810"/>
    <w:rsid w:val="00166917"/>
    <w:rsid w:val="00166F88"/>
    <w:rsid w:val="00172B0D"/>
    <w:rsid w:val="001736C6"/>
    <w:rsid w:val="0017777F"/>
    <w:rsid w:val="00177DA7"/>
    <w:rsid w:val="00181CFE"/>
    <w:rsid w:val="001854C7"/>
    <w:rsid w:val="00185BC7"/>
    <w:rsid w:val="00190C5D"/>
    <w:rsid w:val="001910CF"/>
    <w:rsid w:val="0019301B"/>
    <w:rsid w:val="00193D4A"/>
    <w:rsid w:val="00195631"/>
    <w:rsid w:val="00197EB0"/>
    <w:rsid w:val="001A2998"/>
    <w:rsid w:val="001A2AF8"/>
    <w:rsid w:val="001A3496"/>
    <w:rsid w:val="001A3FAD"/>
    <w:rsid w:val="001A4D7A"/>
    <w:rsid w:val="001A577C"/>
    <w:rsid w:val="001B177B"/>
    <w:rsid w:val="001B1A5F"/>
    <w:rsid w:val="001B2623"/>
    <w:rsid w:val="001B345A"/>
    <w:rsid w:val="001B37D8"/>
    <w:rsid w:val="001B64B6"/>
    <w:rsid w:val="001C0A9F"/>
    <w:rsid w:val="001C0D5D"/>
    <w:rsid w:val="001C2399"/>
    <w:rsid w:val="001C3EC5"/>
    <w:rsid w:val="001C460C"/>
    <w:rsid w:val="001C6B2C"/>
    <w:rsid w:val="001C7BF8"/>
    <w:rsid w:val="001D0949"/>
    <w:rsid w:val="001D3F9A"/>
    <w:rsid w:val="001D603D"/>
    <w:rsid w:val="001D62BA"/>
    <w:rsid w:val="001D7569"/>
    <w:rsid w:val="001D76CD"/>
    <w:rsid w:val="001D7B4F"/>
    <w:rsid w:val="001E18BF"/>
    <w:rsid w:val="001E2C94"/>
    <w:rsid w:val="001E3CD3"/>
    <w:rsid w:val="001E4634"/>
    <w:rsid w:val="001E551A"/>
    <w:rsid w:val="001E77C6"/>
    <w:rsid w:val="001E7AC2"/>
    <w:rsid w:val="001F0133"/>
    <w:rsid w:val="001F12E9"/>
    <w:rsid w:val="001F154C"/>
    <w:rsid w:val="001F2D32"/>
    <w:rsid w:val="001F43AE"/>
    <w:rsid w:val="001F45B9"/>
    <w:rsid w:val="001F4628"/>
    <w:rsid w:val="001F4FF1"/>
    <w:rsid w:val="001F5928"/>
    <w:rsid w:val="001F6DD2"/>
    <w:rsid w:val="001F7A86"/>
    <w:rsid w:val="00200CEA"/>
    <w:rsid w:val="00200D9C"/>
    <w:rsid w:val="002010FD"/>
    <w:rsid w:val="002046D5"/>
    <w:rsid w:val="00204D9D"/>
    <w:rsid w:val="00204F68"/>
    <w:rsid w:val="002061ED"/>
    <w:rsid w:val="00206EE5"/>
    <w:rsid w:val="0020742F"/>
    <w:rsid w:val="00207FB3"/>
    <w:rsid w:val="0021076E"/>
    <w:rsid w:val="00215EBD"/>
    <w:rsid w:val="00216C40"/>
    <w:rsid w:val="0022028E"/>
    <w:rsid w:val="0022145F"/>
    <w:rsid w:val="00221AEA"/>
    <w:rsid w:val="00223832"/>
    <w:rsid w:val="00223CDB"/>
    <w:rsid w:val="002241E5"/>
    <w:rsid w:val="0022521D"/>
    <w:rsid w:val="0022566F"/>
    <w:rsid w:val="002260FE"/>
    <w:rsid w:val="00226104"/>
    <w:rsid w:val="002277FD"/>
    <w:rsid w:val="00227FA0"/>
    <w:rsid w:val="002308A1"/>
    <w:rsid w:val="002328AF"/>
    <w:rsid w:val="002334F5"/>
    <w:rsid w:val="00234592"/>
    <w:rsid w:val="002349ED"/>
    <w:rsid w:val="0024030B"/>
    <w:rsid w:val="002406F5"/>
    <w:rsid w:val="00240FB6"/>
    <w:rsid w:val="00244415"/>
    <w:rsid w:val="0024455F"/>
    <w:rsid w:val="00245454"/>
    <w:rsid w:val="00245E12"/>
    <w:rsid w:val="00245F36"/>
    <w:rsid w:val="002463C8"/>
    <w:rsid w:val="00246B6E"/>
    <w:rsid w:val="00247048"/>
    <w:rsid w:val="00250B17"/>
    <w:rsid w:val="00250E14"/>
    <w:rsid w:val="002539CC"/>
    <w:rsid w:val="00253B61"/>
    <w:rsid w:val="00253ECA"/>
    <w:rsid w:val="0025570C"/>
    <w:rsid w:val="0025612F"/>
    <w:rsid w:val="00257226"/>
    <w:rsid w:val="0025756D"/>
    <w:rsid w:val="0026019B"/>
    <w:rsid w:val="00260757"/>
    <w:rsid w:val="002638EF"/>
    <w:rsid w:val="002645AA"/>
    <w:rsid w:val="002647D2"/>
    <w:rsid w:val="00265253"/>
    <w:rsid w:val="002656DF"/>
    <w:rsid w:val="0026654B"/>
    <w:rsid w:val="002665C3"/>
    <w:rsid w:val="002723DA"/>
    <w:rsid w:val="0027245B"/>
    <w:rsid w:val="00272C0D"/>
    <w:rsid w:val="00274775"/>
    <w:rsid w:val="002748C9"/>
    <w:rsid w:val="0027645E"/>
    <w:rsid w:val="00281713"/>
    <w:rsid w:val="002819B3"/>
    <w:rsid w:val="00283F99"/>
    <w:rsid w:val="002840E8"/>
    <w:rsid w:val="002845FE"/>
    <w:rsid w:val="00284AFC"/>
    <w:rsid w:val="0028531F"/>
    <w:rsid w:val="00285678"/>
    <w:rsid w:val="00285C86"/>
    <w:rsid w:val="002866DB"/>
    <w:rsid w:val="002903DF"/>
    <w:rsid w:val="00290866"/>
    <w:rsid w:val="00290B61"/>
    <w:rsid w:val="002914E0"/>
    <w:rsid w:val="002925D0"/>
    <w:rsid w:val="00292F17"/>
    <w:rsid w:val="002934FF"/>
    <w:rsid w:val="00293A5A"/>
    <w:rsid w:val="00293EC9"/>
    <w:rsid w:val="0029712A"/>
    <w:rsid w:val="002A568E"/>
    <w:rsid w:val="002A70DE"/>
    <w:rsid w:val="002B214E"/>
    <w:rsid w:val="002B5385"/>
    <w:rsid w:val="002B65B2"/>
    <w:rsid w:val="002C1483"/>
    <w:rsid w:val="002C302F"/>
    <w:rsid w:val="002C519B"/>
    <w:rsid w:val="002D01B0"/>
    <w:rsid w:val="002D2F14"/>
    <w:rsid w:val="002D2F23"/>
    <w:rsid w:val="002D41AD"/>
    <w:rsid w:val="002D4998"/>
    <w:rsid w:val="002D4AF4"/>
    <w:rsid w:val="002D69B6"/>
    <w:rsid w:val="002D79DA"/>
    <w:rsid w:val="002E12CD"/>
    <w:rsid w:val="002E172C"/>
    <w:rsid w:val="002E2CC9"/>
    <w:rsid w:val="002E33E7"/>
    <w:rsid w:val="002E6716"/>
    <w:rsid w:val="002E7A84"/>
    <w:rsid w:val="002F0609"/>
    <w:rsid w:val="002F149A"/>
    <w:rsid w:val="002F1522"/>
    <w:rsid w:val="002F15F2"/>
    <w:rsid w:val="002F1B5E"/>
    <w:rsid w:val="002F1BA7"/>
    <w:rsid w:val="002F3A32"/>
    <w:rsid w:val="002F3A3A"/>
    <w:rsid w:val="002F3A89"/>
    <w:rsid w:val="002F5FAB"/>
    <w:rsid w:val="002F66B7"/>
    <w:rsid w:val="002F70B5"/>
    <w:rsid w:val="002F76F1"/>
    <w:rsid w:val="00300793"/>
    <w:rsid w:val="00300D6E"/>
    <w:rsid w:val="0030166F"/>
    <w:rsid w:val="00304789"/>
    <w:rsid w:val="00306D92"/>
    <w:rsid w:val="003072D3"/>
    <w:rsid w:val="00310C36"/>
    <w:rsid w:val="00310EA9"/>
    <w:rsid w:val="0031347E"/>
    <w:rsid w:val="0031366A"/>
    <w:rsid w:val="00313891"/>
    <w:rsid w:val="00314839"/>
    <w:rsid w:val="00314A67"/>
    <w:rsid w:val="00314B5D"/>
    <w:rsid w:val="00315478"/>
    <w:rsid w:val="00320D47"/>
    <w:rsid w:val="00321CA4"/>
    <w:rsid w:val="0032298F"/>
    <w:rsid w:val="003231AD"/>
    <w:rsid w:val="0032370D"/>
    <w:rsid w:val="003238DB"/>
    <w:rsid w:val="0032410E"/>
    <w:rsid w:val="00324366"/>
    <w:rsid w:val="0032733C"/>
    <w:rsid w:val="00330560"/>
    <w:rsid w:val="003321FC"/>
    <w:rsid w:val="003338B2"/>
    <w:rsid w:val="003348DB"/>
    <w:rsid w:val="003359B8"/>
    <w:rsid w:val="00335B6B"/>
    <w:rsid w:val="00335D97"/>
    <w:rsid w:val="003360BC"/>
    <w:rsid w:val="00336A06"/>
    <w:rsid w:val="003379DD"/>
    <w:rsid w:val="00341CC8"/>
    <w:rsid w:val="00342D5B"/>
    <w:rsid w:val="00343F84"/>
    <w:rsid w:val="003446F9"/>
    <w:rsid w:val="003451F6"/>
    <w:rsid w:val="00345369"/>
    <w:rsid w:val="003473CF"/>
    <w:rsid w:val="0035125C"/>
    <w:rsid w:val="00352DA1"/>
    <w:rsid w:val="00352FA4"/>
    <w:rsid w:val="0035374A"/>
    <w:rsid w:val="00353CC2"/>
    <w:rsid w:val="00355EE7"/>
    <w:rsid w:val="0035654A"/>
    <w:rsid w:val="00356FE3"/>
    <w:rsid w:val="00357B87"/>
    <w:rsid w:val="00361DD5"/>
    <w:rsid w:val="00363CA7"/>
    <w:rsid w:val="003652A6"/>
    <w:rsid w:val="003660F5"/>
    <w:rsid w:val="003670A8"/>
    <w:rsid w:val="00370205"/>
    <w:rsid w:val="003703DB"/>
    <w:rsid w:val="00370C2B"/>
    <w:rsid w:val="0037120F"/>
    <w:rsid w:val="00372123"/>
    <w:rsid w:val="003728AA"/>
    <w:rsid w:val="00377A28"/>
    <w:rsid w:val="00380357"/>
    <w:rsid w:val="003805C5"/>
    <w:rsid w:val="00381ABE"/>
    <w:rsid w:val="00381B79"/>
    <w:rsid w:val="003831B4"/>
    <w:rsid w:val="00383585"/>
    <w:rsid w:val="003836E0"/>
    <w:rsid w:val="00385D39"/>
    <w:rsid w:val="0038675B"/>
    <w:rsid w:val="00386CEE"/>
    <w:rsid w:val="00387864"/>
    <w:rsid w:val="00392FCE"/>
    <w:rsid w:val="0039452E"/>
    <w:rsid w:val="0039790B"/>
    <w:rsid w:val="003A1A71"/>
    <w:rsid w:val="003A1AF3"/>
    <w:rsid w:val="003A3404"/>
    <w:rsid w:val="003A3CE8"/>
    <w:rsid w:val="003A470A"/>
    <w:rsid w:val="003A5B22"/>
    <w:rsid w:val="003A668E"/>
    <w:rsid w:val="003A6F7E"/>
    <w:rsid w:val="003A7E2A"/>
    <w:rsid w:val="003B0601"/>
    <w:rsid w:val="003B142F"/>
    <w:rsid w:val="003B1E59"/>
    <w:rsid w:val="003B2814"/>
    <w:rsid w:val="003B36B3"/>
    <w:rsid w:val="003B3B6B"/>
    <w:rsid w:val="003B457C"/>
    <w:rsid w:val="003B48F3"/>
    <w:rsid w:val="003B4CA7"/>
    <w:rsid w:val="003B7165"/>
    <w:rsid w:val="003B7A6C"/>
    <w:rsid w:val="003C4818"/>
    <w:rsid w:val="003C566E"/>
    <w:rsid w:val="003C5947"/>
    <w:rsid w:val="003C6671"/>
    <w:rsid w:val="003C6CD9"/>
    <w:rsid w:val="003C7501"/>
    <w:rsid w:val="003D3706"/>
    <w:rsid w:val="003D4D9C"/>
    <w:rsid w:val="003D64EB"/>
    <w:rsid w:val="003E03CA"/>
    <w:rsid w:val="003E0FA6"/>
    <w:rsid w:val="003E54C2"/>
    <w:rsid w:val="003E580A"/>
    <w:rsid w:val="003E5914"/>
    <w:rsid w:val="003E5AA0"/>
    <w:rsid w:val="003E6D97"/>
    <w:rsid w:val="003E71AE"/>
    <w:rsid w:val="003E77EE"/>
    <w:rsid w:val="003F0A63"/>
    <w:rsid w:val="003F1B30"/>
    <w:rsid w:val="003F2BC6"/>
    <w:rsid w:val="003F4BF7"/>
    <w:rsid w:val="003F6549"/>
    <w:rsid w:val="004002EF"/>
    <w:rsid w:val="00401ACA"/>
    <w:rsid w:val="004030E9"/>
    <w:rsid w:val="004032AC"/>
    <w:rsid w:val="00405323"/>
    <w:rsid w:val="00407869"/>
    <w:rsid w:val="00407FE0"/>
    <w:rsid w:val="004105FD"/>
    <w:rsid w:val="00410FA9"/>
    <w:rsid w:val="00412D3C"/>
    <w:rsid w:val="0041347D"/>
    <w:rsid w:val="00414AEF"/>
    <w:rsid w:val="004178B1"/>
    <w:rsid w:val="004207F0"/>
    <w:rsid w:val="004215A4"/>
    <w:rsid w:val="0042168D"/>
    <w:rsid w:val="0042372E"/>
    <w:rsid w:val="0042493D"/>
    <w:rsid w:val="00424E7A"/>
    <w:rsid w:val="004251DA"/>
    <w:rsid w:val="0042568F"/>
    <w:rsid w:val="00425B63"/>
    <w:rsid w:val="004265F3"/>
    <w:rsid w:val="004270C4"/>
    <w:rsid w:val="00427C48"/>
    <w:rsid w:val="0043021F"/>
    <w:rsid w:val="004339C0"/>
    <w:rsid w:val="00434A2E"/>
    <w:rsid w:val="00435414"/>
    <w:rsid w:val="00441ED6"/>
    <w:rsid w:val="004428CE"/>
    <w:rsid w:val="004454EB"/>
    <w:rsid w:val="004459E5"/>
    <w:rsid w:val="00445FB3"/>
    <w:rsid w:val="004466FA"/>
    <w:rsid w:val="00447533"/>
    <w:rsid w:val="004477AA"/>
    <w:rsid w:val="004528FE"/>
    <w:rsid w:val="00454859"/>
    <w:rsid w:val="004549C4"/>
    <w:rsid w:val="00454D25"/>
    <w:rsid w:val="004557BE"/>
    <w:rsid w:val="00457B8E"/>
    <w:rsid w:val="00460DE4"/>
    <w:rsid w:val="00460EAA"/>
    <w:rsid w:val="00460FCC"/>
    <w:rsid w:val="00463509"/>
    <w:rsid w:val="00464534"/>
    <w:rsid w:val="00465BF8"/>
    <w:rsid w:val="0047151D"/>
    <w:rsid w:val="00472CDB"/>
    <w:rsid w:val="00474A08"/>
    <w:rsid w:val="00477621"/>
    <w:rsid w:val="0048069A"/>
    <w:rsid w:val="0048070A"/>
    <w:rsid w:val="00481463"/>
    <w:rsid w:val="00481D0D"/>
    <w:rsid w:val="00481E9C"/>
    <w:rsid w:val="004841A3"/>
    <w:rsid w:val="0048462C"/>
    <w:rsid w:val="00484639"/>
    <w:rsid w:val="00484EC3"/>
    <w:rsid w:val="00485FF9"/>
    <w:rsid w:val="004873D0"/>
    <w:rsid w:val="00491CBC"/>
    <w:rsid w:val="00494EC4"/>
    <w:rsid w:val="004951A4"/>
    <w:rsid w:val="00495968"/>
    <w:rsid w:val="0049624D"/>
    <w:rsid w:val="0049765E"/>
    <w:rsid w:val="004A144F"/>
    <w:rsid w:val="004A1684"/>
    <w:rsid w:val="004A3F4B"/>
    <w:rsid w:val="004A7010"/>
    <w:rsid w:val="004B081B"/>
    <w:rsid w:val="004B0908"/>
    <w:rsid w:val="004B0FFA"/>
    <w:rsid w:val="004B125B"/>
    <w:rsid w:val="004B1C34"/>
    <w:rsid w:val="004B2519"/>
    <w:rsid w:val="004B2938"/>
    <w:rsid w:val="004B2D95"/>
    <w:rsid w:val="004B38A2"/>
    <w:rsid w:val="004B3B99"/>
    <w:rsid w:val="004B5774"/>
    <w:rsid w:val="004B7876"/>
    <w:rsid w:val="004C0E66"/>
    <w:rsid w:val="004C143A"/>
    <w:rsid w:val="004C1CC4"/>
    <w:rsid w:val="004C343C"/>
    <w:rsid w:val="004C4688"/>
    <w:rsid w:val="004C5DCA"/>
    <w:rsid w:val="004C6A91"/>
    <w:rsid w:val="004C71DF"/>
    <w:rsid w:val="004C7C92"/>
    <w:rsid w:val="004D1956"/>
    <w:rsid w:val="004D28D2"/>
    <w:rsid w:val="004D33AD"/>
    <w:rsid w:val="004D3CBF"/>
    <w:rsid w:val="004D3ED9"/>
    <w:rsid w:val="004D512A"/>
    <w:rsid w:val="004D56A2"/>
    <w:rsid w:val="004D585F"/>
    <w:rsid w:val="004D5D17"/>
    <w:rsid w:val="004E0036"/>
    <w:rsid w:val="004E064E"/>
    <w:rsid w:val="004E2E3E"/>
    <w:rsid w:val="004E39E5"/>
    <w:rsid w:val="004E4EA6"/>
    <w:rsid w:val="004E5F72"/>
    <w:rsid w:val="004E6C2F"/>
    <w:rsid w:val="004E7916"/>
    <w:rsid w:val="004E7CCA"/>
    <w:rsid w:val="004E7F7C"/>
    <w:rsid w:val="004F0B32"/>
    <w:rsid w:val="004F2441"/>
    <w:rsid w:val="004F48AB"/>
    <w:rsid w:val="004F4FB2"/>
    <w:rsid w:val="004F59A1"/>
    <w:rsid w:val="004F5B95"/>
    <w:rsid w:val="004F5CA0"/>
    <w:rsid w:val="004F5D92"/>
    <w:rsid w:val="004F7063"/>
    <w:rsid w:val="004F75F6"/>
    <w:rsid w:val="004F7A0B"/>
    <w:rsid w:val="00500F60"/>
    <w:rsid w:val="005021CC"/>
    <w:rsid w:val="005052D5"/>
    <w:rsid w:val="00505AA9"/>
    <w:rsid w:val="00506BAB"/>
    <w:rsid w:val="00507FF1"/>
    <w:rsid w:val="0051101D"/>
    <w:rsid w:val="00513F00"/>
    <w:rsid w:val="00515EE9"/>
    <w:rsid w:val="00515FA3"/>
    <w:rsid w:val="00516842"/>
    <w:rsid w:val="00516B64"/>
    <w:rsid w:val="005206CF"/>
    <w:rsid w:val="005206D1"/>
    <w:rsid w:val="00521E6E"/>
    <w:rsid w:val="00523E01"/>
    <w:rsid w:val="005255EC"/>
    <w:rsid w:val="00526BF6"/>
    <w:rsid w:val="00530417"/>
    <w:rsid w:val="00531636"/>
    <w:rsid w:val="00532CC6"/>
    <w:rsid w:val="00533717"/>
    <w:rsid w:val="00533CDC"/>
    <w:rsid w:val="0053600A"/>
    <w:rsid w:val="005361C1"/>
    <w:rsid w:val="00537238"/>
    <w:rsid w:val="00537463"/>
    <w:rsid w:val="0053752D"/>
    <w:rsid w:val="00542B64"/>
    <w:rsid w:val="00544103"/>
    <w:rsid w:val="00550611"/>
    <w:rsid w:val="00552614"/>
    <w:rsid w:val="005546D6"/>
    <w:rsid w:val="00554E4F"/>
    <w:rsid w:val="005565E0"/>
    <w:rsid w:val="00557654"/>
    <w:rsid w:val="005604B4"/>
    <w:rsid w:val="00561A40"/>
    <w:rsid w:val="00563920"/>
    <w:rsid w:val="00564D99"/>
    <w:rsid w:val="00565E85"/>
    <w:rsid w:val="00567124"/>
    <w:rsid w:val="005672CB"/>
    <w:rsid w:val="00571336"/>
    <w:rsid w:val="00572E42"/>
    <w:rsid w:val="00572E58"/>
    <w:rsid w:val="0057411D"/>
    <w:rsid w:val="005768F7"/>
    <w:rsid w:val="00577D86"/>
    <w:rsid w:val="005800EF"/>
    <w:rsid w:val="005803FC"/>
    <w:rsid w:val="0058134C"/>
    <w:rsid w:val="00582EAA"/>
    <w:rsid w:val="00584232"/>
    <w:rsid w:val="00584C9F"/>
    <w:rsid w:val="0059024F"/>
    <w:rsid w:val="00590A95"/>
    <w:rsid w:val="00591A70"/>
    <w:rsid w:val="00591D39"/>
    <w:rsid w:val="0059349D"/>
    <w:rsid w:val="00594C00"/>
    <w:rsid w:val="005A25E7"/>
    <w:rsid w:val="005A2DB2"/>
    <w:rsid w:val="005A2DFC"/>
    <w:rsid w:val="005A47C2"/>
    <w:rsid w:val="005A4983"/>
    <w:rsid w:val="005A54BE"/>
    <w:rsid w:val="005A5F46"/>
    <w:rsid w:val="005A7503"/>
    <w:rsid w:val="005A7A50"/>
    <w:rsid w:val="005B1E3F"/>
    <w:rsid w:val="005B2874"/>
    <w:rsid w:val="005B3801"/>
    <w:rsid w:val="005B43D6"/>
    <w:rsid w:val="005B5AC3"/>
    <w:rsid w:val="005B64ED"/>
    <w:rsid w:val="005B7087"/>
    <w:rsid w:val="005C0738"/>
    <w:rsid w:val="005C1E27"/>
    <w:rsid w:val="005C4EB9"/>
    <w:rsid w:val="005C5FB1"/>
    <w:rsid w:val="005D078B"/>
    <w:rsid w:val="005D0EF6"/>
    <w:rsid w:val="005D10B8"/>
    <w:rsid w:val="005D1402"/>
    <w:rsid w:val="005D2504"/>
    <w:rsid w:val="005D4184"/>
    <w:rsid w:val="005D4288"/>
    <w:rsid w:val="005D45D8"/>
    <w:rsid w:val="005D4FCF"/>
    <w:rsid w:val="005D55E1"/>
    <w:rsid w:val="005D5AF9"/>
    <w:rsid w:val="005D6D2B"/>
    <w:rsid w:val="005E2182"/>
    <w:rsid w:val="005E274B"/>
    <w:rsid w:val="005E28D8"/>
    <w:rsid w:val="005E5729"/>
    <w:rsid w:val="005E7203"/>
    <w:rsid w:val="005E7DEB"/>
    <w:rsid w:val="005F2A6E"/>
    <w:rsid w:val="005F2AEE"/>
    <w:rsid w:val="005F2C6F"/>
    <w:rsid w:val="005F400C"/>
    <w:rsid w:val="005F498B"/>
    <w:rsid w:val="005F6C91"/>
    <w:rsid w:val="0060007E"/>
    <w:rsid w:val="0060344C"/>
    <w:rsid w:val="006055AF"/>
    <w:rsid w:val="00605FC4"/>
    <w:rsid w:val="006064A5"/>
    <w:rsid w:val="00606D49"/>
    <w:rsid w:val="00607CF9"/>
    <w:rsid w:val="00610737"/>
    <w:rsid w:val="00610BC2"/>
    <w:rsid w:val="00611134"/>
    <w:rsid w:val="00612F85"/>
    <w:rsid w:val="006133DA"/>
    <w:rsid w:val="00614087"/>
    <w:rsid w:val="00615373"/>
    <w:rsid w:val="0061570D"/>
    <w:rsid w:val="00615943"/>
    <w:rsid w:val="00616069"/>
    <w:rsid w:val="006205E4"/>
    <w:rsid w:val="00620EDA"/>
    <w:rsid w:val="00622D8D"/>
    <w:rsid w:val="0062387E"/>
    <w:rsid w:val="00623FB5"/>
    <w:rsid w:val="00625887"/>
    <w:rsid w:val="006268D4"/>
    <w:rsid w:val="006320B2"/>
    <w:rsid w:val="006321F3"/>
    <w:rsid w:val="0063319A"/>
    <w:rsid w:val="00635A91"/>
    <w:rsid w:val="006372FF"/>
    <w:rsid w:val="006407F4"/>
    <w:rsid w:val="00640D2E"/>
    <w:rsid w:val="0064152B"/>
    <w:rsid w:val="006438C8"/>
    <w:rsid w:val="00643A81"/>
    <w:rsid w:val="0064445F"/>
    <w:rsid w:val="00644E75"/>
    <w:rsid w:val="00646D55"/>
    <w:rsid w:val="00650528"/>
    <w:rsid w:val="00651F7B"/>
    <w:rsid w:val="0065407F"/>
    <w:rsid w:val="0065468C"/>
    <w:rsid w:val="0065693B"/>
    <w:rsid w:val="00657A15"/>
    <w:rsid w:val="00661423"/>
    <w:rsid w:val="00661649"/>
    <w:rsid w:val="00662072"/>
    <w:rsid w:val="006628AD"/>
    <w:rsid w:val="00664C75"/>
    <w:rsid w:val="006668D0"/>
    <w:rsid w:val="006671D2"/>
    <w:rsid w:val="00667F2E"/>
    <w:rsid w:val="00667FE9"/>
    <w:rsid w:val="0067044D"/>
    <w:rsid w:val="00670983"/>
    <w:rsid w:val="006719E7"/>
    <w:rsid w:val="00671FCF"/>
    <w:rsid w:val="00672769"/>
    <w:rsid w:val="0067439B"/>
    <w:rsid w:val="00675427"/>
    <w:rsid w:val="00675D5A"/>
    <w:rsid w:val="00677A9A"/>
    <w:rsid w:val="006814E7"/>
    <w:rsid w:val="00681F02"/>
    <w:rsid w:val="0068265E"/>
    <w:rsid w:val="006829AC"/>
    <w:rsid w:val="00683260"/>
    <w:rsid w:val="00683311"/>
    <w:rsid w:val="00683D61"/>
    <w:rsid w:val="00686B73"/>
    <w:rsid w:val="006871F2"/>
    <w:rsid w:val="0068730D"/>
    <w:rsid w:val="00687786"/>
    <w:rsid w:val="006902D0"/>
    <w:rsid w:val="00690C33"/>
    <w:rsid w:val="00693DEC"/>
    <w:rsid w:val="00694B72"/>
    <w:rsid w:val="0069645D"/>
    <w:rsid w:val="006A0821"/>
    <w:rsid w:val="006A289A"/>
    <w:rsid w:val="006A3D8D"/>
    <w:rsid w:val="006A5759"/>
    <w:rsid w:val="006A6101"/>
    <w:rsid w:val="006A6C9D"/>
    <w:rsid w:val="006A7065"/>
    <w:rsid w:val="006A733A"/>
    <w:rsid w:val="006A7440"/>
    <w:rsid w:val="006B076C"/>
    <w:rsid w:val="006B13FC"/>
    <w:rsid w:val="006B1AAB"/>
    <w:rsid w:val="006B31C3"/>
    <w:rsid w:val="006B3D24"/>
    <w:rsid w:val="006B3EC3"/>
    <w:rsid w:val="006B64F0"/>
    <w:rsid w:val="006B6518"/>
    <w:rsid w:val="006B655B"/>
    <w:rsid w:val="006B763A"/>
    <w:rsid w:val="006C0AFC"/>
    <w:rsid w:val="006C2095"/>
    <w:rsid w:val="006C2377"/>
    <w:rsid w:val="006C3783"/>
    <w:rsid w:val="006C529C"/>
    <w:rsid w:val="006C52E1"/>
    <w:rsid w:val="006C61B5"/>
    <w:rsid w:val="006C7786"/>
    <w:rsid w:val="006D1F35"/>
    <w:rsid w:val="006D3E61"/>
    <w:rsid w:val="006D43BE"/>
    <w:rsid w:val="006D4D8B"/>
    <w:rsid w:val="006D4E42"/>
    <w:rsid w:val="006E0953"/>
    <w:rsid w:val="006E11CD"/>
    <w:rsid w:val="006E1C23"/>
    <w:rsid w:val="006E471D"/>
    <w:rsid w:val="006E495F"/>
    <w:rsid w:val="006E6372"/>
    <w:rsid w:val="006F047C"/>
    <w:rsid w:val="006F4666"/>
    <w:rsid w:val="006F64B6"/>
    <w:rsid w:val="006F79B6"/>
    <w:rsid w:val="0070117F"/>
    <w:rsid w:val="007012A4"/>
    <w:rsid w:val="007016FF"/>
    <w:rsid w:val="00702007"/>
    <w:rsid w:val="0070469F"/>
    <w:rsid w:val="00704AC3"/>
    <w:rsid w:val="00707CE6"/>
    <w:rsid w:val="007110B2"/>
    <w:rsid w:val="007112F5"/>
    <w:rsid w:val="00712610"/>
    <w:rsid w:val="00712FCF"/>
    <w:rsid w:val="00713A2B"/>
    <w:rsid w:val="007142BC"/>
    <w:rsid w:val="007143FD"/>
    <w:rsid w:val="007177C1"/>
    <w:rsid w:val="00717813"/>
    <w:rsid w:val="00717A9F"/>
    <w:rsid w:val="0072210C"/>
    <w:rsid w:val="00722DEF"/>
    <w:rsid w:val="007235FD"/>
    <w:rsid w:val="007250D1"/>
    <w:rsid w:val="00725465"/>
    <w:rsid w:val="0072548B"/>
    <w:rsid w:val="00725FD3"/>
    <w:rsid w:val="00726811"/>
    <w:rsid w:val="00730465"/>
    <w:rsid w:val="0073088E"/>
    <w:rsid w:val="00731023"/>
    <w:rsid w:val="0073103F"/>
    <w:rsid w:val="007316F0"/>
    <w:rsid w:val="007330FF"/>
    <w:rsid w:val="007342E3"/>
    <w:rsid w:val="00734804"/>
    <w:rsid w:val="00735A52"/>
    <w:rsid w:val="0073667E"/>
    <w:rsid w:val="00736FAD"/>
    <w:rsid w:val="00737A58"/>
    <w:rsid w:val="00740E8A"/>
    <w:rsid w:val="00751457"/>
    <w:rsid w:val="0075232E"/>
    <w:rsid w:val="00755FB2"/>
    <w:rsid w:val="007578C2"/>
    <w:rsid w:val="007579BE"/>
    <w:rsid w:val="00757E9A"/>
    <w:rsid w:val="007611A0"/>
    <w:rsid w:val="007621F9"/>
    <w:rsid w:val="00762A68"/>
    <w:rsid w:val="007652C1"/>
    <w:rsid w:val="00765FB8"/>
    <w:rsid w:val="00766C0C"/>
    <w:rsid w:val="00766D5C"/>
    <w:rsid w:val="00773050"/>
    <w:rsid w:val="00775150"/>
    <w:rsid w:val="007814CE"/>
    <w:rsid w:val="00781940"/>
    <w:rsid w:val="0078377E"/>
    <w:rsid w:val="00784023"/>
    <w:rsid w:val="00784630"/>
    <w:rsid w:val="007852E0"/>
    <w:rsid w:val="00785F22"/>
    <w:rsid w:val="00790EB2"/>
    <w:rsid w:val="00790F96"/>
    <w:rsid w:val="00793158"/>
    <w:rsid w:val="00793655"/>
    <w:rsid w:val="007942AA"/>
    <w:rsid w:val="00794BB3"/>
    <w:rsid w:val="0079609B"/>
    <w:rsid w:val="00796570"/>
    <w:rsid w:val="00796993"/>
    <w:rsid w:val="00796EAA"/>
    <w:rsid w:val="007A05A6"/>
    <w:rsid w:val="007A15CD"/>
    <w:rsid w:val="007A1CBC"/>
    <w:rsid w:val="007A1EF7"/>
    <w:rsid w:val="007A3CD2"/>
    <w:rsid w:val="007A4186"/>
    <w:rsid w:val="007A53FB"/>
    <w:rsid w:val="007A75FE"/>
    <w:rsid w:val="007B157F"/>
    <w:rsid w:val="007B24DA"/>
    <w:rsid w:val="007B26B1"/>
    <w:rsid w:val="007B55C3"/>
    <w:rsid w:val="007B6542"/>
    <w:rsid w:val="007C0D46"/>
    <w:rsid w:val="007C1B39"/>
    <w:rsid w:val="007C4569"/>
    <w:rsid w:val="007C5EE4"/>
    <w:rsid w:val="007C6247"/>
    <w:rsid w:val="007C6882"/>
    <w:rsid w:val="007C7A74"/>
    <w:rsid w:val="007D0466"/>
    <w:rsid w:val="007D131B"/>
    <w:rsid w:val="007D1A18"/>
    <w:rsid w:val="007D1A1D"/>
    <w:rsid w:val="007D3A34"/>
    <w:rsid w:val="007D49C1"/>
    <w:rsid w:val="007D65D2"/>
    <w:rsid w:val="007D67CA"/>
    <w:rsid w:val="007E1099"/>
    <w:rsid w:val="007E1D4B"/>
    <w:rsid w:val="007E3241"/>
    <w:rsid w:val="007E3572"/>
    <w:rsid w:val="007E4024"/>
    <w:rsid w:val="007E49E7"/>
    <w:rsid w:val="007E4A8E"/>
    <w:rsid w:val="007E5376"/>
    <w:rsid w:val="007F15C0"/>
    <w:rsid w:val="007F26ED"/>
    <w:rsid w:val="007F4AA3"/>
    <w:rsid w:val="007F57C9"/>
    <w:rsid w:val="007F5E3C"/>
    <w:rsid w:val="0080166D"/>
    <w:rsid w:val="0080183A"/>
    <w:rsid w:val="008022AC"/>
    <w:rsid w:val="008048C1"/>
    <w:rsid w:val="0080682A"/>
    <w:rsid w:val="00806B01"/>
    <w:rsid w:val="00807990"/>
    <w:rsid w:val="00810759"/>
    <w:rsid w:val="008134C2"/>
    <w:rsid w:val="00814650"/>
    <w:rsid w:val="0081791C"/>
    <w:rsid w:val="008200EA"/>
    <w:rsid w:val="0082523A"/>
    <w:rsid w:val="00827574"/>
    <w:rsid w:val="00827B0E"/>
    <w:rsid w:val="00830DD3"/>
    <w:rsid w:val="008314F0"/>
    <w:rsid w:val="008326C6"/>
    <w:rsid w:val="00835F84"/>
    <w:rsid w:val="008360AB"/>
    <w:rsid w:val="0084076A"/>
    <w:rsid w:val="00840BA3"/>
    <w:rsid w:val="0084200B"/>
    <w:rsid w:val="0084244E"/>
    <w:rsid w:val="0084245E"/>
    <w:rsid w:val="008435A2"/>
    <w:rsid w:val="00845E7F"/>
    <w:rsid w:val="008462E0"/>
    <w:rsid w:val="00847F1E"/>
    <w:rsid w:val="00850B66"/>
    <w:rsid w:val="00851507"/>
    <w:rsid w:val="00851960"/>
    <w:rsid w:val="00852F73"/>
    <w:rsid w:val="008535DA"/>
    <w:rsid w:val="00855ACF"/>
    <w:rsid w:val="00855E93"/>
    <w:rsid w:val="008561FB"/>
    <w:rsid w:val="00856FDA"/>
    <w:rsid w:val="00863DA7"/>
    <w:rsid w:val="0086464B"/>
    <w:rsid w:val="008650CC"/>
    <w:rsid w:val="0087010D"/>
    <w:rsid w:val="00872FC8"/>
    <w:rsid w:val="0087479E"/>
    <w:rsid w:val="00877A9F"/>
    <w:rsid w:val="00880B41"/>
    <w:rsid w:val="00882A39"/>
    <w:rsid w:val="0088352B"/>
    <w:rsid w:val="00883D90"/>
    <w:rsid w:val="00883D97"/>
    <w:rsid w:val="00884131"/>
    <w:rsid w:val="008845B0"/>
    <w:rsid w:val="008860E4"/>
    <w:rsid w:val="00886735"/>
    <w:rsid w:val="008876DB"/>
    <w:rsid w:val="0089297E"/>
    <w:rsid w:val="00892D54"/>
    <w:rsid w:val="00892DD8"/>
    <w:rsid w:val="00892E4E"/>
    <w:rsid w:val="008937C3"/>
    <w:rsid w:val="00895025"/>
    <w:rsid w:val="008A073B"/>
    <w:rsid w:val="008A239E"/>
    <w:rsid w:val="008A3968"/>
    <w:rsid w:val="008A4F49"/>
    <w:rsid w:val="008A5B7C"/>
    <w:rsid w:val="008B153B"/>
    <w:rsid w:val="008B1730"/>
    <w:rsid w:val="008C24D4"/>
    <w:rsid w:val="008C2A70"/>
    <w:rsid w:val="008C5544"/>
    <w:rsid w:val="008C6346"/>
    <w:rsid w:val="008D0E33"/>
    <w:rsid w:val="008D1500"/>
    <w:rsid w:val="008D1AB8"/>
    <w:rsid w:val="008D54C4"/>
    <w:rsid w:val="008D5B58"/>
    <w:rsid w:val="008D75CA"/>
    <w:rsid w:val="008D7870"/>
    <w:rsid w:val="008E3AE2"/>
    <w:rsid w:val="008E3FAF"/>
    <w:rsid w:val="008E583E"/>
    <w:rsid w:val="008E5D4B"/>
    <w:rsid w:val="008E74A7"/>
    <w:rsid w:val="008F16FF"/>
    <w:rsid w:val="008F1E53"/>
    <w:rsid w:val="008F24A0"/>
    <w:rsid w:val="008F3CF1"/>
    <w:rsid w:val="008F5C3C"/>
    <w:rsid w:val="008F5E55"/>
    <w:rsid w:val="008F74F0"/>
    <w:rsid w:val="008F7C99"/>
    <w:rsid w:val="00900CA6"/>
    <w:rsid w:val="00901C8C"/>
    <w:rsid w:val="00902404"/>
    <w:rsid w:val="009025B9"/>
    <w:rsid w:val="0090336D"/>
    <w:rsid w:val="00904E09"/>
    <w:rsid w:val="00907FAE"/>
    <w:rsid w:val="00911E6F"/>
    <w:rsid w:val="00914920"/>
    <w:rsid w:val="00915471"/>
    <w:rsid w:val="00916017"/>
    <w:rsid w:val="00916B57"/>
    <w:rsid w:val="00920DAB"/>
    <w:rsid w:val="00930BAF"/>
    <w:rsid w:val="00931811"/>
    <w:rsid w:val="0093397B"/>
    <w:rsid w:val="009339AB"/>
    <w:rsid w:val="00934835"/>
    <w:rsid w:val="00935772"/>
    <w:rsid w:val="009368DF"/>
    <w:rsid w:val="009402E6"/>
    <w:rsid w:val="0094069C"/>
    <w:rsid w:val="0094180F"/>
    <w:rsid w:val="00951596"/>
    <w:rsid w:val="00952B70"/>
    <w:rsid w:val="009533FB"/>
    <w:rsid w:val="009558BA"/>
    <w:rsid w:val="0095597E"/>
    <w:rsid w:val="00957CDD"/>
    <w:rsid w:val="00960A4D"/>
    <w:rsid w:val="00960F3D"/>
    <w:rsid w:val="0096275B"/>
    <w:rsid w:val="00962C66"/>
    <w:rsid w:val="00963139"/>
    <w:rsid w:val="00963789"/>
    <w:rsid w:val="0096436C"/>
    <w:rsid w:val="009644B0"/>
    <w:rsid w:val="0096583E"/>
    <w:rsid w:val="009664F2"/>
    <w:rsid w:val="0097047D"/>
    <w:rsid w:val="0097061A"/>
    <w:rsid w:val="00972512"/>
    <w:rsid w:val="00972F0A"/>
    <w:rsid w:val="009737F7"/>
    <w:rsid w:val="0097460C"/>
    <w:rsid w:val="00974C8D"/>
    <w:rsid w:val="00975900"/>
    <w:rsid w:val="00975D06"/>
    <w:rsid w:val="00976A8F"/>
    <w:rsid w:val="009775E3"/>
    <w:rsid w:val="0097780F"/>
    <w:rsid w:val="009825B7"/>
    <w:rsid w:val="00983039"/>
    <w:rsid w:val="0098314E"/>
    <w:rsid w:val="009833C2"/>
    <w:rsid w:val="00983BD0"/>
    <w:rsid w:val="00983C23"/>
    <w:rsid w:val="00983D15"/>
    <w:rsid w:val="00986DC6"/>
    <w:rsid w:val="00987480"/>
    <w:rsid w:val="00987D27"/>
    <w:rsid w:val="00991795"/>
    <w:rsid w:val="00992500"/>
    <w:rsid w:val="009927EB"/>
    <w:rsid w:val="00993ADB"/>
    <w:rsid w:val="0099430E"/>
    <w:rsid w:val="00994716"/>
    <w:rsid w:val="00994AB6"/>
    <w:rsid w:val="00994FFE"/>
    <w:rsid w:val="00995E06"/>
    <w:rsid w:val="0099782F"/>
    <w:rsid w:val="00997AD9"/>
    <w:rsid w:val="009A0400"/>
    <w:rsid w:val="009A0B8B"/>
    <w:rsid w:val="009A2024"/>
    <w:rsid w:val="009A26ED"/>
    <w:rsid w:val="009A2979"/>
    <w:rsid w:val="009A3C7E"/>
    <w:rsid w:val="009A3DA8"/>
    <w:rsid w:val="009A66DE"/>
    <w:rsid w:val="009B0B98"/>
    <w:rsid w:val="009B0F22"/>
    <w:rsid w:val="009B0F68"/>
    <w:rsid w:val="009B1BFB"/>
    <w:rsid w:val="009B262C"/>
    <w:rsid w:val="009B2C55"/>
    <w:rsid w:val="009B375E"/>
    <w:rsid w:val="009B46C2"/>
    <w:rsid w:val="009B526C"/>
    <w:rsid w:val="009B5E6B"/>
    <w:rsid w:val="009B6532"/>
    <w:rsid w:val="009B699E"/>
    <w:rsid w:val="009B7540"/>
    <w:rsid w:val="009B7F1E"/>
    <w:rsid w:val="009C1A40"/>
    <w:rsid w:val="009C210B"/>
    <w:rsid w:val="009C44F0"/>
    <w:rsid w:val="009C49B2"/>
    <w:rsid w:val="009C7DEC"/>
    <w:rsid w:val="009D2E7C"/>
    <w:rsid w:val="009D2EB9"/>
    <w:rsid w:val="009D497A"/>
    <w:rsid w:val="009D4AA3"/>
    <w:rsid w:val="009D57BF"/>
    <w:rsid w:val="009D5F50"/>
    <w:rsid w:val="009D6087"/>
    <w:rsid w:val="009E1DB1"/>
    <w:rsid w:val="009E42A5"/>
    <w:rsid w:val="009E4B4A"/>
    <w:rsid w:val="009E501D"/>
    <w:rsid w:val="009E5AF0"/>
    <w:rsid w:val="009E5D17"/>
    <w:rsid w:val="009E6B75"/>
    <w:rsid w:val="009E759B"/>
    <w:rsid w:val="009E7D4D"/>
    <w:rsid w:val="009F025D"/>
    <w:rsid w:val="009F0E9F"/>
    <w:rsid w:val="009F1FAC"/>
    <w:rsid w:val="009F412F"/>
    <w:rsid w:val="009F470C"/>
    <w:rsid w:val="009F53AB"/>
    <w:rsid w:val="009F7896"/>
    <w:rsid w:val="00A0013A"/>
    <w:rsid w:val="00A003C9"/>
    <w:rsid w:val="00A00D5C"/>
    <w:rsid w:val="00A016C3"/>
    <w:rsid w:val="00A01EB1"/>
    <w:rsid w:val="00A0260F"/>
    <w:rsid w:val="00A0344A"/>
    <w:rsid w:val="00A03E2C"/>
    <w:rsid w:val="00A0496A"/>
    <w:rsid w:val="00A06368"/>
    <w:rsid w:val="00A07953"/>
    <w:rsid w:val="00A11711"/>
    <w:rsid w:val="00A11B7F"/>
    <w:rsid w:val="00A14490"/>
    <w:rsid w:val="00A15187"/>
    <w:rsid w:val="00A1548B"/>
    <w:rsid w:val="00A1794C"/>
    <w:rsid w:val="00A179B5"/>
    <w:rsid w:val="00A20EDE"/>
    <w:rsid w:val="00A22249"/>
    <w:rsid w:val="00A22E87"/>
    <w:rsid w:val="00A23302"/>
    <w:rsid w:val="00A23A16"/>
    <w:rsid w:val="00A24F89"/>
    <w:rsid w:val="00A2670D"/>
    <w:rsid w:val="00A269CF"/>
    <w:rsid w:val="00A30605"/>
    <w:rsid w:val="00A318B8"/>
    <w:rsid w:val="00A32E7A"/>
    <w:rsid w:val="00A335D7"/>
    <w:rsid w:val="00A349A8"/>
    <w:rsid w:val="00A35287"/>
    <w:rsid w:val="00A35C4E"/>
    <w:rsid w:val="00A40C1D"/>
    <w:rsid w:val="00A40C91"/>
    <w:rsid w:val="00A41EFF"/>
    <w:rsid w:val="00A428CB"/>
    <w:rsid w:val="00A42B86"/>
    <w:rsid w:val="00A43092"/>
    <w:rsid w:val="00A43BD0"/>
    <w:rsid w:val="00A45953"/>
    <w:rsid w:val="00A46C75"/>
    <w:rsid w:val="00A471E5"/>
    <w:rsid w:val="00A47304"/>
    <w:rsid w:val="00A47A2E"/>
    <w:rsid w:val="00A5006E"/>
    <w:rsid w:val="00A511E6"/>
    <w:rsid w:val="00A572D1"/>
    <w:rsid w:val="00A57CF4"/>
    <w:rsid w:val="00A57F9B"/>
    <w:rsid w:val="00A603D7"/>
    <w:rsid w:val="00A6098B"/>
    <w:rsid w:val="00A6159D"/>
    <w:rsid w:val="00A61756"/>
    <w:rsid w:val="00A61A82"/>
    <w:rsid w:val="00A621C3"/>
    <w:rsid w:val="00A628BD"/>
    <w:rsid w:val="00A63720"/>
    <w:rsid w:val="00A637B5"/>
    <w:rsid w:val="00A646B9"/>
    <w:rsid w:val="00A66FCF"/>
    <w:rsid w:val="00A70138"/>
    <w:rsid w:val="00A7064E"/>
    <w:rsid w:val="00A71BAC"/>
    <w:rsid w:val="00A722D0"/>
    <w:rsid w:val="00A72C18"/>
    <w:rsid w:val="00A73607"/>
    <w:rsid w:val="00A748A2"/>
    <w:rsid w:val="00A75EAC"/>
    <w:rsid w:val="00A76795"/>
    <w:rsid w:val="00A76961"/>
    <w:rsid w:val="00A7730B"/>
    <w:rsid w:val="00A77676"/>
    <w:rsid w:val="00A804DB"/>
    <w:rsid w:val="00A813F8"/>
    <w:rsid w:val="00A8408F"/>
    <w:rsid w:val="00A8452F"/>
    <w:rsid w:val="00A84646"/>
    <w:rsid w:val="00A868BC"/>
    <w:rsid w:val="00A87B4B"/>
    <w:rsid w:val="00A91EE6"/>
    <w:rsid w:val="00A94472"/>
    <w:rsid w:val="00A962E9"/>
    <w:rsid w:val="00A962EF"/>
    <w:rsid w:val="00A963DE"/>
    <w:rsid w:val="00A965FD"/>
    <w:rsid w:val="00A96A3F"/>
    <w:rsid w:val="00A97CCA"/>
    <w:rsid w:val="00AA010B"/>
    <w:rsid w:val="00AA01F4"/>
    <w:rsid w:val="00AA0C55"/>
    <w:rsid w:val="00AA1026"/>
    <w:rsid w:val="00AA17FC"/>
    <w:rsid w:val="00AA2257"/>
    <w:rsid w:val="00AA29F8"/>
    <w:rsid w:val="00AA2C23"/>
    <w:rsid w:val="00AA37CD"/>
    <w:rsid w:val="00AA3CD2"/>
    <w:rsid w:val="00AA470D"/>
    <w:rsid w:val="00AA5552"/>
    <w:rsid w:val="00AA59F7"/>
    <w:rsid w:val="00AB035F"/>
    <w:rsid w:val="00AB31A2"/>
    <w:rsid w:val="00AB5C6E"/>
    <w:rsid w:val="00AB6DCA"/>
    <w:rsid w:val="00AB7C91"/>
    <w:rsid w:val="00AC12C7"/>
    <w:rsid w:val="00AC325E"/>
    <w:rsid w:val="00AC35B1"/>
    <w:rsid w:val="00AC398A"/>
    <w:rsid w:val="00AC3FFC"/>
    <w:rsid w:val="00AC67F1"/>
    <w:rsid w:val="00AC6D18"/>
    <w:rsid w:val="00AD0366"/>
    <w:rsid w:val="00AD04A1"/>
    <w:rsid w:val="00AD345F"/>
    <w:rsid w:val="00AD3D6A"/>
    <w:rsid w:val="00AD547F"/>
    <w:rsid w:val="00AD6B20"/>
    <w:rsid w:val="00AD6CD7"/>
    <w:rsid w:val="00AD7462"/>
    <w:rsid w:val="00AE3BB8"/>
    <w:rsid w:val="00AE3DD3"/>
    <w:rsid w:val="00AE43D7"/>
    <w:rsid w:val="00AE5773"/>
    <w:rsid w:val="00AE733E"/>
    <w:rsid w:val="00AF17AB"/>
    <w:rsid w:val="00AF288F"/>
    <w:rsid w:val="00AF384B"/>
    <w:rsid w:val="00AF3BE5"/>
    <w:rsid w:val="00B008A8"/>
    <w:rsid w:val="00B03AA0"/>
    <w:rsid w:val="00B04C75"/>
    <w:rsid w:val="00B07307"/>
    <w:rsid w:val="00B117CA"/>
    <w:rsid w:val="00B14845"/>
    <w:rsid w:val="00B15B4D"/>
    <w:rsid w:val="00B1624B"/>
    <w:rsid w:val="00B1741D"/>
    <w:rsid w:val="00B175C0"/>
    <w:rsid w:val="00B179E7"/>
    <w:rsid w:val="00B229B2"/>
    <w:rsid w:val="00B23A27"/>
    <w:rsid w:val="00B24F02"/>
    <w:rsid w:val="00B251F8"/>
    <w:rsid w:val="00B26FB8"/>
    <w:rsid w:val="00B27D91"/>
    <w:rsid w:val="00B27DD0"/>
    <w:rsid w:val="00B3017B"/>
    <w:rsid w:val="00B33B2E"/>
    <w:rsid w:val="00B3743B"/>
    <w:rsid w:val="00B404F1"/>
    <w:rsid w:val="00B411B5"/>
    <w:rsid w:val="00B4183C"/>
    <w:rsid w:val="00B41EFE"/>
    <w:rsid w:val="00B43B99"/>
    <w:rsid w:val="00B43E20"/>
    <w:rsid w:val="00B464AE"/>
    <w:rsid w:val="00B47B52"/>
    <w:rsid w:val="00B5141D"/>
    <w:rsid w:val="00B5143F"/>
    <w:rsid w:val="00B51821"/>
    <w:rsid w:val="00B51A5B"/>
    <w:rsid w:val="00B55FCA"/>
    <w:rsid w:val="00B60B91"/>
    <w:rsid w:val="00B612C3"/>
    <w:rsid w:val="00B614D1"/>
    <w:rsid w:val="00B616A7"/>
    <w:rsid w:val="00B62C4E"/>
    <w:rsid w:val="00B6640A"/>
    <w:rsid w:val="00B7063A"/>
    <w:rsid w:val="00B73945"/>
    <w:rsid w:val="00B73C59"/>
    <w:rsid w:val="00B771F1"/>
    <w:rsid w:val="00B77CF1"/>
    <w:rsid w:val="00B77F69"/>
    <w:rsid w:val="00B81EAF"/>
    <w:rsid w:val="00B82A91"/>
    <w:rsid w:val="00B83170"/>
    <w:rsid w:val="00B85EAB"/>
    <w:rsid w:val="00B8684F"/>
    <w:rsid w:val="00B91E07"/>
    <w:rsid w:val="00B922B7"/>
    <w:rsid w:val="00B92D27"/>
    <w:rsid w:val="00B94BB9"/>
    <w:rsid w:val="00B95527"/>
    <w:rsid w:val="00B95E87"/>
    <w:rsid w:val="00B96BD6"/>
    <w:rsid w:val="00B96D39"/>
    <w:rsid w:val="00B96DAF"/>
    <w:rsid w:val="00B976DD"/>
    <w:rsid w:val="00BA1008"/>
    <w:rsid w:val="00BA23D7"/>
    <w:rsid w:val="00BA5203"/>
    <w:rsid w:val="00BA64F9"/>
    <w:rsid w:val="00BA67E5"/>
    <w:rsid w:val="00BA6FE5"/>
    <w:rsid w:val="00BA7403"/>
    <w:rsid w:val="00BA7F4B"/>
    <w:rsid w:val="00BB1075"/>
    <w:rsid w:val="00BB11E7"/>
    <w:rsid w:val="00BB1637"/>
    <w:rsid w:val="00BB2E48"/>
    <w:rsid w:val="00BB5B7A"/>
    <w:rsid w:val="00BB63DE"/>
    <w:rsid w:val="00BB678E"/>
    <w:rsid w:val="00BC0CB2"/>
    <w:rsid w:val="00BC28BA"/>
    <w:rsid w:val="00BC3E86"/>
    <w:rsid w:val="00BC4932"/>
    <w:rsid w:val="00BC5CE4"/>
    <w:rsid w:val="00BC5D08"/>
    <w:rsid w:val="00BC708E"/>
    <w:rsid w:val="00BD0906"/>
    <w:rsid w:val="00BD0F5B"/>
    <w:rsid w:val="00BD1DFE"/>
    <w:rsid w:val="00BD1EAA"/>
    <w:rsid w:val="00BD2390"/>
    <w:rsid w:val="00BD3578"/>
    <w:rsid w:val="00BD378E"/>
    <w:rsid w:val="00BD3FD4"/>
    <w:rsid w:val="00BD495D"/>
    <w:rsid w:val="00BD7A93"/>
    <w:rsid w:val="00BE0038"/>
    <w:rsid w:val="00BE2F44"/>
    <w:rsid w:val="00BE56BE"/>
    <w:rsid w:val="00BE6ABD"/>
    <w:rsid w:val="00BE73BE"/>
    <w:rsid w:val="00BF1EC7"/>
    <w:rsid w:val="00BF35EC"/>
    <w:rsid w:val="00BF3DED"/>
    <w:rsid w:val="00BF53CD"/>
    <w:rsid w:val="00BF6DB9"/>
    <w:rsid w:val="00C0197C"/>
    <w:rsid w:val="00C040E3"/>
    <w:rsid w:val="00C05184"/>
    <w:rsid w:val="00C052CB"/>
    <w:rsid w:val="00C05607"/>
    <w:rsid w:val="00C05DA9"/>
    <w:rsid w:val="00C10920"/>
    <w:rsid w:val="00C11CE3"/>
    <w:rsid w:val="00C123C0"/>
    <w:rsid w:val="00C15AB4"/>
    <w:rsid w:val="00C176F1"/>
    <w:rsid w:val="00C219F3"/>
    <w:rsid w:val="00C226E9"/>
    <w:rsid w:val="00C237F2"/>
    <w:rsid w:val="00C23D48"/>
    <w:rsid w:val="00C24477"/>
    <w:rsid w:val="00C24A77"/>
    <w:rsid w:val="00C2530D"/>
    <w:rsid w:val="00C25918"/>
    <w:rsid w:val="00C374A9"/>
    <w:rsid w:val="00C41D88"/>
    <w:rsid w:val="00C4276A"/>
    <w:rsid w:val="00C42B0F"/>
    <w:rsid w:val="00C44D02"/>
    <w:rsid w:val="00C470DF"/>
    <w:rsid w:val="00C47C0A"/>
    <w:rsid w:val="00C54ED3"/>
    <w:rsid w:val="00C56B15"/>
    <w:rsid w:val="00C60799"/>
    <w:rsid w:val="00C613F0"/>
    <w:rsid w:val="00C62C92"/>
    <w:rsid w:val="00C66C52"/>
    <w:rsid w:val="00C7034A"/>
    <w:rsid w:val="00C713C2"/>
    <w:rsid w:val="00C7186F"/>
    <w:rsid w:val="00C71F2E"/>
    <w:rsid w:val="00C73284"/>
    <w:rsid w:val="00C7498B"/>
    <w:rsid w:val="00C7734F"/>
    <w:rsid w:val="00C774D1"/>
    <w:rsid w:val="00C77C4E"/>
    <w:rsid w:val="00C809C2"/>
    <w:rsid w:val="00C82287"/>
    <w:rsid w:val="00C863CF"/>
    <w:rsid w:val="00C9097E"/>
    <w:rsid w:val="00C914B0"/>
    <w:rsid w:val="00C922B6"/>
    <w:rsid w:val="00C9344E"/>
    <w:rsid w:val="00C93EF1"/>
    <w:rsid w:val="00C94438"/>
    <w:rsid w:val="00C94E70"/>
    <w:rsid w:val="00C96362"/>
    <w:rsid w:val="00CA054B"/>
    <w:rsid w:val="00CA15B7"/>
    <w:rsid w:val="00CA2ADB"/>
    <w:rsid w:val="00CA376C"/>
    <w:rsid w:val="00CA3FB7"/>
    <w:rsid w:val="00CA592A"/>
    <w:rsid w:val="00CA62EB"/>
    <w:rsid w:val="00CA71C0"/>
    <w:rsid w:val="00CA79D7"/>
    <w:rsid w:val="00CB1658"/>
    <w:rsid w:val="00CB2027"/>
    <w:rsid w:val="00CB2655"/>
    <w:rsid w:val="00CB431F"/>
    <w:rsid w:val="00CB4A92"/>
    <w:rsid w:val="00CB51CE"/>
    <w:rsid w:val="00CB5435"/>
    <w:rsid w:val="00CB5F9A"/>
    <w:rsid w:val="00CB6DC5"/>
    <w:rsid w:val="00CB6DEE"/>
    <w:rsid w:val="00CB7099"/>
    <w:rsid w:val="00CC00C7"/>
    <w:rsid w:val="00CC0996"/>
    <w:rsid w:val="00CC1692"/>
    <w:rsid w:val="00CC2FF3"/>
    <w:rsid w:val="00CC6292"/>
    <w:rsid w:val="00CC6A83"/>
    <w:rsid w:val="00CC7321"/>
    <w:rsid w:val="00CD01B3"/>
    <w:rsid w:val="00CD0D6C"/>
    <w:rsid w:val="00CD0F4B"/>
    <w:rsid w:val="00CD276C"/>
    <w:rsid w:val="00CD3687"/>
    <w:rsid w:val="00CD3C78"/>
    <w:rsid w:val="00CD4B5B"/>
    <w:rsid w:val="00CD65DA"/>
    <w:rsid w:val="00CD6F05"/>
    <w:rsid w:val="00CE3441"/>
    <w:rsid w:val="00CE3572"/>
    <w:rsid w:val="00CE49A5"/>
    <w:rsid w:val="00CE4F8E"/>
    <w:rsid w:val="00CE6A7F"/>
    <w:rsid w:val="00CE6E16"/>
    <w:rsid w:val="00CF6397"/>
    <w:rsid w:val="00D00CDD"/>
    <w:rsid w:val="00D018BE"/>
    <w:rsid w:val="00D043CF"/>
    <w:rsid w:val="00D05B86"/>
    <w:rsid w:val="00D07161"/>
    <w:rsid w:val="00D07A96"/>
    <w:rsid w:val="00D106FA"/>
    <w:rsid w:val="00D11A2F"/>
    <w:rsid w:val="00D13AE8"/>
    <w:rsid w:val="00D152FF"/>
    <w:rsid w:val="00D201A8"/>
    <w:rsid w:val="00D204CB"/>
    <w:rsid w:val="00D209BB"/>
    <w:rsid w:val="00D20D19"/>
    <w:rsid w:val="00D22D3A"/>
    <w:rsid w:val="00D22E60"/>
    <w:rsid w:val="00D26E93"/>
    <w:rsid w:val="00D3176D"/>
    <w:rsid w:val="00D327F4"/>
    <w:rsid w:val="00D3479D"/>
    <w:rsid w:val="00D35680"/>
    <w:rsid w:val="00D366C8"/>
    <w:rsid w:val="00D36B54"/>
    <w:rsid w:val="00D3736D"/>
    <w:rsid w:val="00D441C5"/>
    <w:rsid w:val="00D471F1"/>
    <w:rsid w:val="00D500EA"/>
    <w:rsid w:val="00D52DBF"/>
    <w:rsid w:val="00D52DCC"/>
    <w:rsid w:val="00D5524B"/>
    <w:rsid w:val="00D557D6"/>
    <w:rsid w:val="00D562F6"/>
    <w:rsid w:val="00D574FB"/>
    <w:rsid w:val="00D57DEA"/>
    <w:rsid w:val="00D60975"/>
    <w:rsid w:val="00D6196D"/>
    <w:rsid w:val="00D6238C"/>
    <w:rsid w:val="00D632F5"/>
    <w:rsid w:val="00D643DE"/>
    <w:rsid w:val="00D703D4"/>
    <w:rsid w:val="00D71FF1"/>
    <w:rsid w:val="00D72E13"/>
    <w:rsid w:val="00D73C46"/>
    <w:rsid w:val="00D748C6"/>
    <w:rsid w:val="00D74DC6"/>
    <w:rsid w:val="00D75864"/>
    <w:rsid w:val="00D766F4"/>
    <w:rsid w:val="00D773BA"/>
    <w:rsid w:val="00D8075E"/>
    <w:rsid w:val="00D80F50"/>
    <w:rsid w:val="00D810D6"/>
    <w:rsid w:val="00D81C26"/>
    <w:rsid w:val="00D83176"/>
    <w:rsid w:val="00D861F5"/>
    <w:rsid w:val="00D86E21"/>
    <w:rsid w:val="00D9257A"/>
    <w:rsid w:val="00D943C6"/>
    <w:rsid w:val="00D9668D"/>
    <w:rsid w:val="00D96772"/>
    <w:rsid w:val="00D96A9E"/>
    <w:rsid w:val="00D96D20"/>
    <w:rsid w:val="00D9728D"/>
    <w:rsid w:val="00D9776C"/>
    <w:rsid w:val="00D97D74"/>
    <w:rsid w:val="00DA0486"/>
    <w:rsid w:val="00DA1A7E"/>
    <w:rsid w:val="00DA2323"/>
    <w:rsid w:val="00DA2594"/>
    <w:rsid w:val="00DA2895"/>
    <w:rsid w:val="00DA28E2"/>
    <w:rsid w:val="00DA5C87"/>
    <w:rsid w:val="00DA5FF7"/>
    <w:rsid w:val="00DA6C48"/>
    <w:rsid w:val="00DB0849"/>
    <w:rsid w:val="00DB0FE2"/>
    <w:rsid w:val="00DB1620"/>
    <w:rsid w:val="00DB248F"/>
    <w:rsid w:val="00DB288C"/>
    <w:rsid w:val="00DB2BBF"/>
    <w:rsid w:val="00DB434F"/>
    <w:rsid w:val="00DB4AAC"/>
    <w:rsid w:val="00DB5416"/>
    <w:rsid w:val="00DB7B36"/>
    <w:rsid w:val="00DB7E07"/>
    <w:rsid w:val="00DC0B6A"/>
    <w:rsid w:val="00DC428D"/>
    <w:rsid w:val="00DC4FC9"/>
    <w:rsid w:val="00DC5285"/>
    <w:rsid w:val="00DC587D"/>
    <w:rsid w:val="00DC5E74"/>
    <w:rsid w:val="00DC62DB"/>
    <w:rsid w:val="00DC7DA1"/>
    <w:rsid w:val="00DD0721"/>
    <w:rsid w:val="00DD0D7A"/>
    <w:rsid w:val="00DD306C"/>
    <w:rsid w:val="00DD54F3"/>
    <w:rsid w:val="00DE1558"/>
    <w:rsid w:val="00DE1F81"/>
    <w:rsid w:val="00DE4D7D"/>
    <w:rsid w:val="00DE6533"/>
    <w:rsid w:val="00DE6F67"/>
    <w:rsid w:val="00DF197F"/>
    <w:rsid w:val="00DF1FBC"/>
    <w:rsid w:val="00DF27CE"/>
    <w:rsid w:val="00DF340D"/>
    <w:rsid w:val="00DF54E6"/>
    <w:rsid w:val="00DF5CD8"/>
    <w:rsid w:val="00DF65F5"/>
    <w:rsid w:val="00DF67C2"/>
    <w:rsid w:val="00DF7EDA"/>
    <w:rsid w:val="00E0213C"/>
    <w:rsid w:val="00E05EA8"/>
    <w:rsid w:val="00E06E79"/>
    <w:rsid w:val="00E127AD"/>
    <w:rsid w:val="00E14A75"/>
    <w:rsid w:val="00E14A88"/>
    <w:rsid w:val="00E1754E"/>
    <w:rsid w:val="00E2233E"/>
    <w:rsid w:val="00E231C4"/>
    <w:rsid w:val="00E27BF6"/>
    <w:rsid w:val="00E3073C"/>
    <w:rsid w:val="00E3174A"/>
    <w:rsid w:val="00E31D7D"/>
    <w:rsid w:val="00E323A1"/>
    <w:rsid w:val="00E32790"/>
    <w:rsid w:val="00E348BD"/>
    <w:rsid w:val="00E37540"/>
    <w:rsid w:val="00E37836"/>
    <w:rsid w:val="00E37C4B"/>
    <w:rsid w:val="00E408D4"/>
    <w:rsid w:val="00E40928"/>
    <w:rsid w:val="00E40AAC"/>
    <w:rsid w:val="00E430F4"/>
    <w:rsid w:val="00E4359F"/>
    <w:rsid w:val="00E43CA3"/>
    <w:rsid w:val="00E440FD"/>
    <w:rsid w:val="00E44691"/>
    <w:rsid w:val="00E446B1"/>
    <w:rsid w:val="00E45CB1"/>
    <w:rsid w:val="00E4614D"/>
    <w:rsid w:val="00E46928"/>
    <w:rsid w:val="00E47928"/>
    <w:rsid w:val="00E50136"/>
    <w:rsid w:val="00E50436"/>
    <w:rsid w:val="00E50AAA"/>
    <w:rsid w:val="00E5286F"/>
    <w:rsid w:val="00E56350"/>
    <w:rsid w:val="00E56A30"/>
    <w:rsid w:val="00E57115"/>
    <w:rsid w:val="00E6192B"/>
    <w:rsid w:val="00E61C30"/>
    <w:rsid w:val="00E626AC"/>
    <w:rsid w:val="00E631A9"/>
    <w:rsid w:val="00E63AB5"/>
    <w:rsid w:val="00E6437D"/>
    <w:rsid w:val="00E652A5"/>
    <w:rsid w:val="00E66934"/>
    <w:rsid w:val="00E6788B"/>
    <w:rsid w:val="00E67C9A"/>
    <w:rsid w:val="00E71C58"/>
    <w:rsid w:val="00E73511"/>
    <w:rsid w:val="00E73CD3"/>
    <w:rsid w:val="00E74006"/>
    <w:rsid w:val="00E740E3"/>
    <w:rsid w:val="00E75044"/>
    <w:rsid w:val="00E760D4"/>
    <w:rsid w:val="00E77332"/>
    <w:rsid w:val="00E80049"/>
    <w:rsid w:val="00E8130D"/>
    <w:rsid w:val="00E8131D"/>
    <w:rsid w:val="00E85A4C"/>
    <w:rsid w:val="00E85BD1"/>
    <w:rsid w:val="00E86926"/>
    <w:rsid w:val="00E872F4"/>
    <w:rsid w:val="00E87DC4"/>
    <w:rsid w:val="00E900B8"/>
    <w:rsid w:val="00E924A4"/>
    <w:rsid w:val="00E92742"/>
    <w:rsid w:val="00E934F8"/>
    <w:rsid w:val="00E948D9"/>
    <w:rsid w:val="00E95883"/>
    <w:rsid w:val="00E96080"/>
    <w:rsid w:val="00E96EA3"/>
    <w:rsid w:val="00E96F4E"/>
    <w:rsid w:val="00EA19DA"/>
    <w:rsid w:val="00EA25EC"/>
    <w:rsid w:val="00EA3065"/>
    <w:rsid w:val="00EA5269"/>
    <w:rsid w:val="00EA529A"/>
    <w:rsid w:val="00EA60D4"/>
    <w:rsid w:val="00EA6982"/>
    <w:rsid w:val="00EA7972"/>
    <w:rsid w:val="00EB01F3"/>
    <w:rsid w:val="00EB089E"/>
    <w:rsid w:val="00EB2464"/>
    <w:rsid w:val="00EB256C"/>
    <w:rsid w:val="00EB4A47"/>
    <w:rsid w:val="00EB5590"/>
    <w:rsid w:val="00EB69D0"/>
    <w:rsid w:val="00EB7DEE"/>
    <w:rsid w:val="00EC0266"/>
    <w:rsid w:val="00EC0755"/>
    <w:rsid w:val="00EC1CFF"/>
    <w:rsid w:val="00EC3C36"/>
    <w:rsid w:val="00EC4419"/>
    <w:rsid w:val="00EC48F6"/>
    <w:rsid w:val="00EC4F97"/>
    <w:rsid w:val="00EC5E99"/>
    <w:rsid w:val="00EC71F4"/>
    <w:rsid w:val="00ED1CD9"/>
    <w:rsid w:val="00ED26D5"/>
    <w:rsid w:val="00ED2DC6"/>
    <w:rsid w:val="00ED5445"/>
    <w:rsid w:val="00ED5CF0"/>
    <w:rsid w:val="00ED75CD"/>
    <w:rsid w:val="00EE11C5"/>
    <w:rsid w:val="00EE1D07"/>
    <w:rsid w:val="00EE2218"/>
    <w:rsid w:val="00EE2FBA"/>
    <w:rsid w:val="00EE44C2"/>
    <w:rsid w:val="00EE6261"/>
    <w:rsid w:val="00EE6F06"/>
    <w:rsid w:val="00EF4967"/>
    <w:rsid w:val="00EF544F"/>
    <w:rsid w:val="00EF7477"/>
    <w:rsid w:val="00EF7A97"/>
    <w:rsid w:val="00F00787"/>
    <w:rsid w:val="00F00D85"/>
    <w:rsid w:val="00F02984"/>
    <w:rsid w:val="00F02E01"/>
    <w:rsid w:val="00F04B9F"/>
    <w:rsid w:val="00F04E16"/>
    <w:rsid w:val="00F0611C"/>
    <w:rsid w:val="00F07963"/>
    <w:rsid w:val="00F10AB3"/>
    <w:rsid w:val="00F1108B"/>
    <w:rsid w:val="00F11132"/>
    <w:rsid w:val="00F1183B"/>
    <w:rsid w:val="00F14CBD"/>
    <w:rsid w:val="00F16428"/>
    <w:rsid w:val="00F2012A"/>
    <w:rsid w:val="00F2030A"/>
    <w:rsid w:val="00F20D43"/>
    <w:rsid w:val="00F224F4"/>
    <w:rsid w:val="00F22B8F"/>
    <w:rsid w:val="00F231CC"/>
    <w:rsid w:val="00F24511"/>
    <w:rsid w:val="00F25480"/>
    <w:rsid w:val="00F331EA"/>
    <w:rsid w:val="00F338CE"/>
    <w:rsid w:val="00F35873"/>
    <w:rsid w:val="00F35E0A"/>
    <w:rsid w:val="00F404C6"/>
    <w:rsid w:val="00F41747"/>
    <w:rsid w:val="00F41CAB"/>
    <w:rsid w:val="00F4217C"/>
    <w:rsid w:val="00F422A5"/>
    <w:rsid w:val="00F427F2"/>
    <w:rsid w:val="00F43E0B"/>
    <w:rsid w:val="00F45899"/>
    <w:rsid w:val="00F46FB4"/>
    <w:rsid w:val="00F47228"/>
    <w:rsid w:val="00F538E9"/>
    <w:rsid w:val="00F544F7"/>
    <w:rsid w:val="00F54DF3"/>
    <w:rsid w:val="00F55F25"/>
    <w:rsid w:val="00F56C79"/>
    <w:rsid w:val="00F570F2"/>
    <w:rsid w:val="00F60147"/>
    <w:rsid w:val="00F62B1E"/>
    <w:rsid w:val="00F633EE"/>
    <w:rsid w:val="00F6395F"/>
    <w:rsid w:val="00F6483A"/>
    <w:rsid w:val="00F666AE"/>
    <w:rsid w:val="00F66B60"/>
    <w:rsid w:val="00F6746E"/>
    <w:rsid w:val="00F678F3"/>
    <w:rsid w:val="00F715E7"/>
    <w:rsid w:val="00F71952"/>
    <w:rsid w:val="00F72CA0"/>
    <w:rsid w:val="00F73C87"/>
    <w:rsid w:val="00F75046"/>
    <w:rsid w:val="00F77039"/>
    <w:rsid w:val="00F77D24"/>
    <w:rsid w:val="00F829BE"/>
    <w:rsid w:val="00F82CE7"/>
    <w:rsid w:val="00F8303A"/>
    <w:rsid w:val="00F84055"/>
    <w:rsid w:val="00F85764"/>
    <w:rsid w:val="00F85928"/>
    <w:rsid w:val="00F86F03"/>
    <w:rsid w:val="00F86FA6"/>
    <w:rsid w:val="00F878E9"/>
    <w:rsid w:val="00F87A31"/>
    <w:rsid w:val="00F87A4E"/>
    <w:rsid w:val="00F905BC"/>
    <w:rsid w:val="00F907AB"/>
    <w:rsid w:val="00F944DB"/>
    <w:rsid w:val="00F95A5B"/>
    <w:rsid w:val="00F97C62"/>
    <w:rsid w:val="00F97F4B"/>
    <w:rsid w:val="00FA0702"/>
    <w:rsid w:val="00FA1AF7"/>
    <w:rsid w:val="00FA33C6"/>
    <w:rsid w:val="00FA3D33"/>
    <w:rsid w:val="00FA5C06"/>
    <w:rsid w:val="00FA6A62"/>
    <w:rsid w:val="00FA7B67"/>
    <w:rsid w:val="00FA7E4F"/>
    <w:rsid w:val="00FB075C"/>
    <w:rsid w:val="00FB088C"/>
    <w:rsid w:val="00FB29D4"/>
    <w:rsid w:val="00FB2EF2"/>
    <w:rsid w:val="00FB383F"/>
    <w:rsid w:val="00FB50F8"/>
    <w:rsid w:val="00FB5661"/>
    <w:rsid w:val="00FB5828"/>
    <w:rsid w:val="00FC00B6"/>
    <w:rsid w:val="00FC465A"/>
    <w:rsid w:val="00FC57EB"/>
    <w:rsid w:val="00FC608E"/>
    <w:rsid w:val="00FC7222"/>
    <w:rsid w:val="00FC7248"/>
    <w:rsid w:val="00FD101F"/>
    <w:rsid w:val="00FD2105"/>
    <w:rsid w:val="00FD3362"/>
    <w:rsid w:val="00FD384C"/>
    <w:rsid w:val="00FD43C0"/>
    <w:rsid w:val="00FD53F4"/>
    <w:rsid w:val="00FD5988"/>
    <w:rsid w:val="00FD700B"/>
    <w:rsid w:val="00FD71B9"/>
    <w:rsid w:val="00FD75BA"/>
    <w:rsid w:val="00FD7CB7"/>
    <w:rsid w:val="00FE2DEB"/>
    <w:rsid w:val="00FE3579"/>
    <w:rsid w:val="00FE4A05"/>
    <w:rsid w:val="00FE57ED"/>
    <w:rsid w:val="00FE5FA5"/>
    <w:rsid w:val="00FF3F83"/>
    <w:rsid w:val="00FF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B307"/>
  <w15:chartTrackingRefBased/>
  <w15:docId w15:val="{2AD327B5-E530-42AE-B100-5CC5CE9C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erstadt" w:eastAsiaTheme="minorHAnsi" w:hAnsi="Bierstad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66"/>
    <w:rPr>
      <w:lang w:val="en-AU"/>
    </w:rPr>
  </w:style>
  <w:style w:type="paragraph" w:styleId="Heading2">
    <w:name w:val="heading 2"/>
    <w:basedOn w:val="Normal"/>
    <w:next w:val="Normal"/>
    <w:link w:val="Heading2Char"/>
    <w:uiPriority w:val="9"/>
    <w:unhideWhenUsed/>
    <w:qFormat/>
    <w:rsid w:val="00A00D5C"/>
    <w:pPr>
      <w:keepNext/>
      <w:keepLines/>
      <w:numPr>
        <w:numId w:val="9"/>
      </w:numPr>
      <w:spacing w:before="360" w:after="80" w:line="240" w:lineRule="auto"/>
      <w:jc w:val="both"/>
      <w:outlineLvl w:val="1"/>
    </w:pPr>
    <w:rPr>
      <w:rFonts w:eastAsiaTheme="majorEastAsia" w:cstheme="majorBidi"/>
      <w:b/>
      <w:bCs/>
      <w:caps/>
      <w:color w:val="2F5496" w:themeColor="accent1" w:themeShade="BF"/>
      <w:sz w:val="24"/>
      <w:szCs w:val="24"/>
    </w:rPr>
  </w:style>
  <w:style w:type="paragraph" w:styleId="Heading3">
    <w:name w:val="heading 3"/>
    <w:basedOn w:val="Normal"/>
    <w:next w:val="Normal"/>
    <w:link w:val="Heading3Char"/>
    <w:uiPriority w:val="9"/>
    <w:unhideWhenUsed/>
    <w:qFormat/>
    <w:rsid w:val="00A00D5C"/>
    <w:pPr>
      <w:keepNext/>
      <w:keepLines/>
      <w:numPr>
        <w:ilvl w:val="1"/>
        <w:numId w:val="9"/>
      </w:numPr>
      <w:spacing w:before="240" w:after="120" w:line="240" w:lineRule="auto"/>
      <w:jc w:val="both"/>
      <w:outlineLvl w:val="2"/>
    </w:pPr>
    <w:rPr>
      <w:rFonts w:eastAsiaTheme="majorEastAsia" w:cstheme="majorBidi"/>
      <w:b/>
      <w:bCs/>
      <w:color w:val="1F3763" w:themeColor="accent1" w:themeShade="7F"/>
      <w:sz w:val="24"/>
      <w:szCs w:val="24"/>
    </w:rPr>
  </w:style>
  <w:style w:type="paragraph" w:styleId="Heading4">
    <w:name w:val="heading 4"/>
    <w:basedOn w:val="Normal"/>
    <w:next w:val="ListLevel1A"/>
    <w:link w:val="Heading4Char"/>
    <w:uiPriority w:val="9"/>
    <w:unhideWhenUsed/>
    <w:qFormat/>
    <w:rsid w:val="00A00D5C"/>
    <w:pPr>
      <w:keepNext/>
      <w:keepLines/>
      <w:numPr>
        <w:ilvl w:val="2"/>
        <w:numId w:val="9"/>
      </w:numPr>
      <w:spacing w:before="200" w:after="0" w:line="240" w:lineRule="auto"/>
      <w:ind w:left="680" w:hanging="680"/>
      <w:jc w:val="both"/>
      <w:outlineLvl w:val="3"/>
    </w:pPr>
    <w:rPr>
      <w:rFonts w:eastAsiaTheme="majorEastAsia" w:cstheme="majorBidi"/>
      <w:b/>
      <w:bCs/>
      <w:i/>
      <w:color w:val="2F5496" w:themeColor="accent1"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4D"/>
    <w:pPr>
      <w:ind w:left="720"/>
      <w:contextualSpacing/>
    </w:pPr>
  </w:style>
  <w:style w:type="paragraph" w:styleId="Header">
    <w:name w:val="header"/>
    <w:basedOn w:val="Normal"/>
    <w:link w:val="HeaderChar"/>
    <w:uiPriority w:val="99"/>
    <w:unhideWhenUsed/>
    <w:rsid w:val="00E4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4D"/>
    <w:rPr>
      <w:lang w:val="en-AU"/>
    </w:rPr>
  </w:style>
  <w:style w:type="paragraph" w:styleId="Footer">
    <w:name w:val="footer"/>
    <w:basedOn w:val="Normal"/>
    <w:link w:val="FooterChar"/>
    <w:uiPriority w:val="99"/>
    <w:unhideWhenUsed/>
    <w:rsid w:val="00E4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4D"/>
    <w:rPr>
      <w:lang w:val="en-AU"/>
    </w:rPr>
  </w:style>
  <w:style w:type="paragraph" w:customStyle="1" w:styleId="Titlebartext">
    <w:name w:val="Title bar text"/>
    <w:basedOn w:val="Normal"/>
    <w:link w:val="TitlebartextChar"/>
    <w:qFormat/>
    <w:rsid w:val="00E4614D"/>
    <w:pPr>
      <w:spacing w:before="60" w:after="60" w:line="245" w:lineRule="auto"/>
    </w:pPr>
    <w:rPr>
      <w:rFonts w:asciiTheme="minorHAnsi" w:hAnsiTheme="minorHAnsi"/>
      <w:color w:val="FFFFFF" w:themeColor="background1"/>
      <w:sz w:val="23"/>
      <w:lang w:val="en-US"/>
    </w:rPr>
  </w:style>
  <w:style w:type="character" w:customStyle="1" w:styleId="TitlebartextChar">
    <w:name w:val="Title bar text Char"/>
    <w:basedOn w:val="DefaultParagraphFont"/>
    <w:link w:val="Titlebartext"/>
    <w:rsid w:val="00E4614D"/>
    <w:rPr>
      <w:rFonts w:asciiTheme="minorHAnsi" w:hAnsiTheme="minorHAnsi"/>
      <w:color w:val="FFFFFF" w:themeColor="background1"/>
      <w:sz w:val="23"/>
    </w:rPr>
  </w:style>
  <w:style w:type="table" w:styleId="TableGrid">
    <w:name w:val="Table Grid"/>
    <w:basedOn w:val="TableNormal"/>
    <w:uiPriority w:val="39"/>
    <w:rsid w:val="009B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7F4B"/>
    <w:rPr>
      <w:color w:val="808080"/>
    </w:rPr>
  </w:style>
  <w:style w:type="character" w:customStyle="1" w:styleId="Heading2Char">
    <w:name w:val="Heading 2 Char"/>
    <w:basedOn w:val="DefaultParagraphFont"/>
    <w:link w:val="Heading2"/>
    <w:uiPriority w:val="9"/>
    <w:rsid w:val="00A00D5C"/>
    <w:rPr>
      <w:rFonts w:eastAsiaTheme="majorEastAsia" w:cstheme="majorBidi"/>
      <w:b/>
      <w:bCs/>
      <w:caps/>
      <w:color w:val="2F5496" w:themeColor="accent1" w:themeShade="BF"/>
      <w:sz w:val="24"/>
      <w:szCs w:val="24"/>
      <w:lang w:val="en-AU"/>
    </w:rPr>
  </w:style>
  <w:style w:type="character" w:customStyle="1" w:styleId="Heading3Char">
    <w:name w:val="Heading 3 Char"/>
    <w:basedOn w:val="DefaultParagraphFont"/>
    <w:link w:val="Heading3"/>
    <w:uiPriority w:val="9"/>
    <w:rsid w:val="00A00D5C"/>
    <w:rPr>
      <w:rFonts w:eastAsiaTheme="majorEastAsia" w:cstheme="majorBidi"/>
      <w:b/>
      <w:bCs/>
      <w:color w:val="1F3763" w:themeColor="accent1" w:themeShade="7F"/>
      <w:sz w:val="24"/>
      <w:szCs w:val="24"/>
      <w:lang w:val="en-AU"/>
    </w:rPr>
  </w:style>
  <w:style w:type="character" w:customStyle="1" w:styleId="Heading4Char">
    <w:name w:val="Heading 4 Char"/>
    <w:basedOn w:val="DefaultParagraphFont"/>
    <w:link w:val="Heading4"/>
    <w:uiPriority w:val="9"/>
    <w:rsid w:val="00A00D5C"/>
    <w:rPr>
      <w:rFonts w:eastAsiaTheme="majorEastAsia" w:cstheme="majorBidi"/>
      <w:b/>
      <w:bCs/>
      <w:i/>
      <w:color w:val="2F5496" w:themeColor="accent1" w:themeShade="BF"/>
      <w:sz w:val="21"/>
      <w:szCs w:val="21"/>
      <w:lang w:val="en-AU"/>
    </w:rPr>
  </w:style>
  <w:style w:type="paragraph" w:customStyle="1" w:styleId="ListLevel1A">
    <w:name w:val="List Level 1 (A)"/>
    <w:basedOn w:val="Normal"/>
    <w:link w:val="ListLevel1AChar"/>
    <w:qFormat/>
    <w:rsid w:val="00A00D5C"/>
    <w:pPr>
      <w:numPr>
        <w:ilvl w:val="3"/>
        <w:numId w:val="9"/>
      </w:numPr>
      <w:spacing w:before="160" w:after="80" w:line="240" w:lineRule="auto"/>
      <w:ind w:left="1021" w:hanging="397"/>
      <w:jc w:val="both"/>
    </w:pPr>
    <w:rPr>
      <w:sz w:val="21"/>
      <w:szCs w:val="21"/>
    </w:rPr>
  </w:style>
  <w:style w:type="character" w:customStyle="1" w:styleId="ListLevel1AChar">
    <w:name w:val="List Level 1 (A) Char"/>
    <w:basedOn w:val="DefaultParagraphFont"/>
    <w:link w:val="ListLevel1A"/>
    <w:rsid w:val="00A00D5C"/>
    <w:rPr>
      <w:sz w:val="21"/>
      <w:szCs w:val="21"/>
      <w:lang w:val="en-AU"/>
    </w:rPr>
  </w:style>
  <w:style w:type="paragraph" w:customStyle="1" w:styleId="ListLevel2i">
    <w:name w:val="List Level 2 (i)"/>
    <w:qFormat/>
    <w:rsid w:val="00A00D5C"/>
    <w:pPr>
      <w:numPr>
        <w:ilvl w:val="4"/>
        <w:numId w:val="9"/>
      </w:numPr>
      <w:spacing w:before="120" w:after="0"/>
      <w:ind w:left="1588" w:hanging="284"/>
      <w:jc w:val="both"/>
    </w:pPr>
    <w:rPr>
      <w:sz w:val="21"/>
      <w:szCs w:val="21"/>
    </w:rPr>
  </w:style>
  <w:style w:type="paragraph" w:styleId="NoSpacing">
    <w:name w:val="No Spacing"/>
    <w:uiPriority w:val="1"/>
    <w:qFormat/>
    <w:rsid w:val="00290866"/>
    <w:pPr>
      <w:spacing w:after="0" w:line="240" w:lineRule="auto"/>
    </w:pPr>
    <w:rPr>
      <w:lang w:val="en-AU"/>
    </w:rPr>
  </w:style>
  <w:style w:type="paragraph" w:customStyle="1" w:styleId="AppendixHeading">
    <w:name w:val="Appendix Heading"/>
    <w:basedOn w:val="Normal"/>
    <w:link w:val="AppendixHeadingChar"/>
    <w:qFormat/>
    <w:rsid w:val="007B26B1"/>
    <w:pPr>
      <w:spacing w:after="0" w:line="240" w:lineRule="auto"/>
      <w:ind w:left="57"/>
      <w:jc w:val="center"/>
    </w:pPr>
    <w:rPr>
      <w:sz w:val="32"/>
      <w:szCs w:val="32"/>
      <w:lang w:val="en-US"/>
    </w:rPr>
  </w:style>
  <w:style w:type="paragraph" w:customStyle="1" w:styleId="AppendixGuidanceBox">
    <w:name w:val="Appendix Guidance Box"/>
    <w:basedOn w:val="Normal"/>
    <w:link w:val="AppendixGuidanceBoxChar"/>
    <w:qFormat/>
    <w:rsid w:val="007B26B1"/>
    <w:pPr>
      <w:spacing w:after="0" w:line="240" w:lineRule="auto"/>
      <w:ind w:left="57"/>
      <w:jc w:val="both"/>
    </w:pPr>
    <w:rPr>
      <w:sz w:val="18"/>
      <w:szCs w:val="18"/>
    </w:rPr>
  </w:style>
  <w:style w:type="character" w:customStyle="1" w:styleId="AppendixHeadingChar">
    <w:name w:val="Appendix Heading Char"/>
    <w:basedOn w:val="DefaultParagraphFont"/>
    <w:link w:val="AppendixHeading"/>
    <w:rsid w:val="007B26B1"/>
    <w:rPr>
      <w:sz w:val="32"/>
      <w:szCs w:val="32"/>
    </w:rPr>
  </w:style>
  <w:style w:type="character" w:customStyle="1" w:styleId="AppendixGuidanceBoxChar">
    <w:name w:val="Appendix Guidance Box Char"/>
    <w:basedOn w:val="DefaultParagraphFont"/>
    <w:link w:val="AppendixGuidanceBox"/>
    <w:rsid w:val="007B26B1"/>
    <w:rPr>
      <w:sz w:val="18"/>
      <w:szCs w:val="18"/>
      <w:lang w:val="en-AU"/>
    </w:rPr>
  </w:style>
  <w:style w:type="paragraph" w:customStyle="1" w:styleId="TableHeading">
    <w:name w:val="Table Heading"/>
    <w:basedOn w:val="Normal"/>
    <w:link w:val="TableHeadingChar"/>
    <w:qFormat/>
    <w:rsid w:val="007250D1"/>
    <w:pPr>
      <w:spacing w:before="60" w:after="60" w:line="240" w:lineRule="auto"/>
      <w:ind w:left="57"/>
    </w:pPr>
    <w:rPr>
      <w:b/>
      <w:bCs/>
      <w:sz w:val="20"/>
      <w:szCs w:val="20"/>
    </w:rPr>
  </w:style>
  <w:style w:type="table" w:customStyle="1" w:styleId="TableGrid1">
    <w:name w:val="Table Grid1"/>
    <w:basedOn w:val="TableNormal"/>
    <w:next w:val="TableGrid"/>
    <w:uiPriority w:val="39"/>
    <w:rsid w:val="0072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7250D1"/>
    <w:rPr>
      <w:b/>
      <w:bCs/>
      <w:sz w:val="20"/>
      <w:szCs w:val="20"/>
      <w:lang w:val="en-AU"/>
    </w:rPr>
  </w:style>
  <w:style w:type="paragraph" w:customStyle="1" w:styleId="TableContentSpaced">
    <w:name w:val="Table Content Spaced"/>
    <w:basedOn w:val="Normal"/>
    <w:link w:val="TableContentSpacedChar"/>
    <w:qFormat/>
    <w:rsid w:val="007250D1"/>
    <w:pPr>
      <w:spacing w:before="60" w:after="100" w:line="240" w:lineRule="auto"/>
      <w:jc w:val="both"/>
    </w:pPr>
    <w:rPr>
      <w:sz w:val="21"/>
      <w:szCs w:val="21"/>
    </w:rPr>
  </w:style>
  <w:style w:type="character" w:customStyle="1" w:styleId="TableContentSpacedChar">
    <w:name w:val="Table Content Spaced Char"/>
    <w:basedOn w:val="DefaultParagraphFont"/>
    <w:link w:val="TableContentSpaced"/>
    <w:rsid w:val="007250D1"/>
    <w:rPr>
      <w:sz w:val="21"/>
      <w:szCs w:val="21"/>
      <w:lang w:val="en-AU"/>
    </w:rPr>
  </w:style>
  <w:style w:type="paragraph" w:customStyle="1" w:styleId="AppendixLevel1">
    <w:name w:val="Appendix Level 1"/>
    <w:link w:val="AppendixLevel1Char"/>
    <w:qFormat/>
    <w:rsid w:val="007250D1"/>
    <w:pPr>
      <w:numPr>
        <w:numId w:val="21"/>
      </w:numPr>
      <w:spacing w:before="80"/>
      <w:ind w:left="425" w:hanging="425"/>
    </w:pPr>
    <w:rPr>
      <w:b/>
      <w:sz w:val="21"/>
      <w:szCs w:val="21"/>
      <w:lang w:val="en-AU"/>
    </w:rPr>
  </w:style>
  <w:style w:type="paragraph" w:customStyle="1" w:styleId="AppendixLevel11">
    <w:name w:val="Appendix Level 1.1"/>
    <w:basedOn w:val="AppendixLevel1"/>
    <w:link w:val="AppendixLevel11Char"/>
    <w:qFormat/>
    <w:rsid w:val="007250D1"/>
    <w:pPr>
      <w:numPr>
        <w:ilvl w:val="1"/>
      </w:numPr>
      <w:ind w:left="426"/>
    </w:pPr>
    <w:rPr>
      <w:b w:val="0"/>
      <w:bCs/>
    </w:rPr>
  </w:style>
  <w:style w:type="character" w:customStyle="1" w:styleId="AppendixLevel1Char">
    <w:name w:val="Appendix Level 1 Char"/>
    <w:basedOn w:val="DefaultParagraphFont"/>
    <w:link w:val="AppendixLevel1"/>
    <w:rsid w:val="007250D1"/>
    <w:rPr>
      <w:b/>
      <w:sz w:val="21"/>
      <w:szCs w:val="21"/>
      <w:lang w:val="en-AU"/>
    </w:rPr>
  </w:style>
  <w:style w:type="character" w:customStyle="1" w:styleId="AppendixLevel11Char">
    <w:name w:val="Appendix Level 1.1 Char"/>
    <w:basedOn w:val="AppendixLevel1Char"/>
    <w:link w:val="AppendixLevel11"/>
    <w:rsid w:val="007250D1"/>
    <w:rPr>
      <w:b w:val="0"/>
      <w:bCs/>
      <w:sz w:val="21"/>
      <w:szCs w:val="21"/>
      <w:lang w:val="en-AU"/>
    </w:rPr>
  </w:style>
  <w:style w:type="paragraph" w:customStyle="1" w:styleId="AppendixTableHeading">
    <w:name w:val="Appendix Table Heading"/>
    <w:basedOn w:val="TableHeading"/>
    <w:link w:val="AppendixTableHeadingChar"/>
    <w:qFormat/>
    <w:rsid w:val="00983BD0"/>
    <w:pPr>
      <w:ind w:left="0"/>
    </w:pPr>
    <w:rPr>
      <w:sz w:val="18"/>
      <w:szCs w:val="18"/>
    </w:rPr>
  </w:style>
  <w:style w:type="character" w:customStyle="1" w:styleId="AppendixTableHeadingChar">
    <w:name w:val="Appendix Table Heading Char"/>
    <w:basedOn w:val="TableHeadingChar"/>
    <w:link w:val="AppendixTableHeading"/>
    <w:rsid w:val="00983BD0"/>
    <w:rPr>
      <w:b/>
      <w:bCs/>
      <w:sz w:val="18"/>
      <w:szCs w:val="18"/>
      <w:lang w:val="en-AU"/>
    </w:rPr>
  </w:style>
  <w:style w:type="paragraph" w:customStyle="1" w:styleId="SectionHeading1">
    <w:name w:val="Section Heading 1"/>
    <w:basedOn w:val="Normal"/>
    <w:next w:val="SectionHeading2"/>
    <w:rsid w:val="00027E45"/>
    <w:pPr>
      <w:numPr>
        <w:numId w:val="23"/>
      </w:numPr>
      <w:spacing w:before="120" w:after="120"/>
    </w:pPr>
    <w:rPr>
      <w:rFonts w:ascii="Arial" w:hAnsi="Arial" w:cs="Arial"/>
      <w:b/>
      <w:bCs/>
      <w:sz w:val="24"/>
      <w:szCs w:val="24"/>
    </w:rPr>
  </w:style>
  <w:style w:type="paragraph" w:customStyle="1" w:styleId="SectionHeading2">
    <w:name w:val="Section Heading 2"/>
    <w:basedOn w:val="Normal"/>
    <w:next w:val="SectionHeading3"/>
    <w:link w:val="SectionHeading2Char"/>
    <w:rsid w:val="00027E45"/>
    <w:pPr>
      <w:numPr>
        <w:ilvl w:val="1"/>
        <w:numId w:val="23"/>
      </w:numPr>
      <w:spacing w:before="180" w:after="0" w:line="240" w:lineRule="auto"/>
      <w:ind w:left="614" w:hanging="614"/>
    </w:pPr>
    <w:rPr>
      <w:rFonts w:ascii="Arial" w:hAnsi="Arial" w:cs="Arial"/>
      <w:b/>
      <w:bCs/>
      <w:szCs w:val="24"/>
    </w:rPr>
  </w:style>
  <w:style w:type="paragraph" w:customStyle="1" w:styleId="SectionHeading3">
    <w:name w:val="Section Heading 3"/>
    <w:basedOn w:val="Normal"/>
    <w:qFormat/>
    <w:rsid w:val="00027E45"/>
    <w:pPr>
      <w:numPr>
        <w:ilvl w:val="2"/>
        <w:numId w:val="23"/>
      </w:numPr>
      <w:spacing w:before="240" w:after="0"/>
    </w:pPr>
    <w:rPr>
      <w:rFonts w:ascii="Arial" w:hAnsi="Arial"/>
      <w:b/>
      <w:sz w:val="20"/>
    </w:rPr>
  </w:style>
  <w:style w:type="character" w:customStyle="1" w:styleId="SectionHeading2Char">
    <w:name w:val="Section Heading 2 Char"/>
    <w:basedOn w:val="DefaultParagraphFont"/>
    <w:link w:val="SectionHeading2"/>
    <w:rsid w:val="00027E45"/>
    <w:rPr>
      <w:rFonts w:ascii="Arial" w:hAnsi="Arial" w:cs="Arial"/>
      <w:b/>
      <w:bCs/>
      <w:szCs w:val="24"/>
      <w:lang w:val="en-AU"/>
    </w:rPr>
  </w:style>
  <w:style w:type="paragraph" w:customStyle="1" w:styleId="largetext">
    <w:name w:val="large text"/>
    <w:basedOn w:val="Normal"/>
    <w:qFormat/>
    <w:rsid w:val="00F85928"/>
    <w:pPr>
      <w:spacing w:before="40" w:after="40" w:line="240" w:lineRule="auto"/>
    </w:pPr>
    <w:rPr>
      <w:rFonts w:ascii="Impact" w:hAnsi="Impact"/>
      <w:color w:val="44546A" w:themeColor="text2"/>
      <w:sz w:val="28"/>
      <w:lang w:val="en-US"/>
    </w:rPr>
  </w:style>
  <w:style w:type="paragraph" w:customStyle="1" w:styleId="FormQuestionLevel1">
    <w:name w:val="Form Question Level 1"/>
    <w:basedOn w:val="Normal"/>
    <w:link w:val="FormQuestionLevel1Char"/>
    <w:qFormat/>
    <w:rsid w:val="00185BC7"/>
    <w:pPr>
      <w:spacing w:before="60" w:after="60" w:line="240" w:lineRule="auto"/>
    </w:pPr>
    <w:rPr>
      <w:color w:val="2F5496" w:themeColor="accent1" w:themeShade="BF"/>
      <w:sz w:val="20"/>
      <w:szCs w:val="20"/>
    </w:rPr>
  </w:style>
  <w:style w:type="character" w:customStyle="1" w:styleId="FormQuestionLevel1Char">
    <w:name w:val="Form Question Level 1 Char"/>
    <w:basedOn w:val="DefaultParagraphFont"/>
    <w:link w:val="FormQuestionLevel1"/>
    <w:rsid w:val="00185BC7"/>
    <w:rPr>
      <w:color w:val="2F5496" w:themeColor="accent1" w:themeShade="BF"/>
      <w:sz w:val="20"/>
      <w:szCs w:val="20"/>
      <w:lang w:val="en-AU"/>
    </w:rPr>
  </w:style>
  <w:style w:type="character" w:styleId="Hyperlink">
    <w:name w:val="Hyperlink"/>
    <w:basedOn w:val="DefaultParagraphFont"/>
    <w:uiPriority w:val="99"/>
    <w:unhideWhenUsed/>
    <w:rsid w:val="00CB2655"/>
    <w:rPr>
      <w:color w:val="0563C1" w:themeColor="hyperlink"/>
      <w:u w:val="single"/>
    </w:rPr>
  </w:style>
  <w:style w:type="character" w:styleId="CommentReference">
    <w:name w:val="annotation reference"/>
    <w:basedOn w:val="DefaultParagraphFont"/>
    <w:uiPriority w:val="99"/>
    <w:semiHidden/>
    <w:unhideWhenUsed/>
    <w:rsid w:val="001022D8"/>
    <w:rPr>
      <w:sz w:val="16"/>
      <w:szCs w:val="16"/>
    </w:rPr>
  </w:style>
  <w:style w:type="paragraph" w:styleId="CommentText">
    <w:name w:val="annotation text"/>
    <w:basedOn w:val="Normal"/>
    <w:link w:val="CommentTextChar"/>
    <w:uiPriority w:val="99"/>
    <w:unhideWhenUsed/>
    <w:rsid w:val="001022D8"/>
    <w:pPr>
      <w:spacing w:line="240" w:lineRule="auto"/>
    </w:pPr>
    <w:rPr>
      <w:sz w:val="20"/>
      <w:szCs w:val="20"/>
    </w:rPr>
  </w:style>
  <w:style w:type="character" w:customStyle="1" w:styleId="CommentTextChar">
    <w:name w:val="Comment Text Char"/>
    <w:basedOn w:val="DefaultParagraphFont"/>
    <w:link w:val="CommentText"/>
    <w:uiPriority w:val="99"/>
    <w:rsid w:val="001022D8"/>
    <w:rPr>
      <w:sz w:val="20"/>
      <w:szCs w:val="20"/>
      <w:lang w:val="en-AU"/>
    </w:rPr>
  </w:style>
  <w:style w:type="paragraph" w:styleId="CommentSubject">
    <w:name w:val="annotation subject"/>
    <w:basedOn w:val="CommentText"/>
    <w:next w:val="CommentText"/>
    <w:link w:val="CommentSubjectChar"/>
    <w:uiPriority w:val="99"/>
    <w:semiHidden/>
    <w:unhideWhenUsed/>
    <w:rsid w:val="001022D8"/>
    <w:rPr>
      <w:b/>
      <w:bCs/>
    </w:rPr>
  </w:style>
  <w:style w:type="character" w:customStyle="1" w:styleId="CommentSubjectChar">
    <w:name w:val="Comment Subject Char"/>
    <w:basedOn w:val="CommentTextChar"/>
    <w:link w:val="CommentSubject"/>
    <w:uiPriority w:val="99"/>
    <w:semiHidden/>
    <w:rsid w:val="001022D8"/>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1023B15182647BF1C5961DF50DFE0" ma:contentTypeVersion="6" ma:contentTypeDescription="Create a new document." ma:contentTypeScope="" ma:versionID="d8e5642ccb2ee0bc9585463367fc5132">
  <xsd:schema xmlns:xsd="http://www.w3.org/2001/XMLSchema" xmlns:xs="http://www.w3.org/2001/XMLSchema" xmlns:p="http://schemas.microsoft.com/office/2006/metadata/properties" xmlns:ns2="447123f2-8d31-41cb-a96d-988bba660c29" xmlns:ns3="d273e4f1-9411-453f-b357-984cb155707f" targetNamespace="http://schemas.microsoft.com/office/2006/metadata/properties" ma:root="true" ma:fieldsID="b62591d53f535c83a85304abc09fcefa" ns2:_="" ns3:_="">
    <xsd:import namespace="447123f2-8d31-41cb-a96d-988bba660c29"/>
    <xsd:import namespace="d273e4f1-9411-453f-b357-984cb1557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23f2-8d31-41cb-a96d-988bba660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3e4f1-9411-453f-b357-984cb15570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0D9AB-B904-4847-80F4-0CACE6821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123f2-8d31-41cb-a96d-988bba660c29"/>
    <ds:schemaRef ds:uri="d273e4f1-9411-453f-b357-984cb1557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12880-7AAE-492A-89A5-D72A2B9990D6}">
  <ds:schemaRefs>
    <ds:schemaRef ds:uri="http://schemas.openxmlformats.org/officeDocument/2006/bibliography"/>
  </ds:schemaRefs>
</ds:datastoreItem>
</file>

<file path=customXml/itemProps3.xml><?xml version="1.0" encoding="utf-8"?>
<ds:datastoreItem xmlns:ds="http://schemas.openxmlformats.org/officeDocument/2006/customXml" ds:itemID="{69B7155D-846D-427A-9617-D7C2CA09F3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B82756-1365-435B-8886-59A01FB8E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5979</TotalTime>
  <Pages>3</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Tim Martin</cp:lastModifiedBy>
  <cp:revision>1787</cp:revision>
  <dcterms:created xsi:type="dcterms:W3CDTF">2022-02-22T01:46:00Z</dcterms:created>
  <dcterms:modified xsi:type="dcterms:W3CDTF">2025-12-02T23:09:00Z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0x010100BAB1023B15182647BF1C5961DF50DFE0</vt:lpwstr>
  </property>
  <property fmtid="{D5CDD505-2E9C-101B-9397-08002B2CF9AE}" pid="3" name="MediaServiceImageTags">
    <vt:lpwstr/>
  </property>
</Properties>
</file>